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33D1" w14:textId="77777777" w:rsidR="009E6F45" w:rsidRPr="00905DAC" w:rsidRDefault="009E6F45" w:rsidP="003707EC">
      <w:pPr>
        <w:spacing w:before="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SMLOUVA O DÍLO</w:t>
      </w:r>
    </w:p>
    <w:p w14:paraId="16108D9A" w14:textId="51C81DF7" w:rsidR="009E6F45" w:rsidRPr="00905DAC" w:rsidRDefault="009E6F45" w:rsidP="00405E69">
      <w:pPr>
        <w:tabs>
          <w:tab w:val="left" w:pos="227"/>
        </w:tabs>
        <w:spacing w:before="60" w:after="0" w:line="240" w:lineRule="exact"/>
        <w:jc w:val="center"/>
        <w:rPr>
          <w:rFonts w:ascii="Arial" w:hAnsi="Arial" w:cs="Arial"/>
          <w:bCs/>
          <w:spacing w:val="-1"/>
          <w:sz w:val="20"/>
          <w:szCs w:val="20"/>
          <w:lang w:val="cs-CZ"/>
        </w:rPr>
      </w:pPr>
      <w:r w:rsidRPr="00905DAC">
        <w:rPr>
          <w:rFonts w:ascii="Arial" w:hAnsi="Arial" w:cs="Arial"/>
          <w:bCs/>
          <w:spacing w:val="-1"/>
          <w:sz w:val="20"/>
          <w:szCs w:val="20"/>
          <w:lang w:val="cs-CZ"/>
        </w:rPr>
        <w:t>uzavřená podle §</w:t>
      </w:r>
      <w:r w:rsidR="00990885" w:rsidRPr="00905DAC">
        <w:rPr>
          <w:rFonts w:ascii="Arial" w:hAnsi="Arial" w:cs="Arial"/>
          <w:bCs/>
          <w:spacing w:val="-1"/>
          <w:sz w:val="20"/>
          <w:szCs w:val="20"/>
          <w:lang w:val="cs-CZ"/>
        </w:rPr>
        <w:t xml:space="preserve"> </w:t>
      </w:r>
      <w:r w:rsidRPr="00905DAC">
        <w:rPr>
          <w:rFonts w:ascii="Arial" w:hAnsi="Arial" w:cs="Arial"/>
          <w:bCs/>
          <w:spacing w:val="-1"/>
          <w:sz w:val="20"/>
          <w:szCs w:val="20"/>
          <w:lang w:val="cs-CZ"/>
        </w:rPr>
        <w:t xml:space="preserve">2586 a </w:t>
      </w:r>
      <w:r w:rsidR="006159BA" w:rsidRPr="00905DAC">
        <w:rPr>
          <w:rFonts w:ascii="Arial" w:hAnsi="Arial" w:cs="Arial"/>
          <w:bCs/>
          <w:spacing w:val="-1"/>
          <w:sz w:val="20"/>
          <w:szCs w:val="20"/>
          <w:lang w:val="cs-CZ"/>
        </w:rPr>
        <w:t xml:space="preserve">násl. </w:t>
      </w:r>
      <w:r w:rsidRPr="00905DAC">
        <w:rPr>
          <w:rFonts w:ascii="Arial" w:hAnsi="Arial" w:cs="Arial"/>
          <w:bCs/>
          <w:spacing w:val="-1"/>
          <w:sz w:val="20"/>
          <w:szCs w:val="20"/>
          <w:lang w:val="cs-CZ"/>
        </w:rPr>
        <w:t>zák</w:t>
      </w:r>
      <w:r w:rsidR="00C9362A" w:rsidRPr="00905DAC">
        <w:rPr>
          <w:rFonts w:ascii="Arial" w:hAnsi="Arial" w:cs="Arial"/>
          <w:bCs/>
          <w:spacing w:val="-1"/>
          <w:sz w:val="20"/>
          <w:szCs w:val="20"/>
          <w:lang w:val="cs-CZ"/>
        </w:rPr>
        <w:t>ona</w:t>
      </w:r>
      <w:r w:rsidRPr="00905DAC">
        <w:rPr>
          <w:rFonts w:ascii="Arial" w:hAnsi="Arial" w:cs="Arial"/>
          <w:bCs/>
          <w:spacing w:val="-1"/>
          <w:sz w:val="20"/>
          <w:szCs w:val="20"/>
          <w:lang w:val="cs-CZ"/>
        </w:rPr>
        <w:t xml:space="preserve"> č. 89/2012 Sb., občansk</w:t>
      </w:r>
      <w:r w:rsidR="006159BA" w:rsidRPr="00905DAC">
        <w:rPr>
          <w:rFonts w:ascii="Arial" w:hAnsi="Arial" w:cs="Arial"/>
          <w:bCs/>
          <w:spacing w:val="-1"/>
          <w:sz w:val="20"/>
          <w:szCs w:val="20"/>
          <w:lang w:val="cs-CZ"/>
        </w:rPr>
        <w:t>ý</w:t>
      </w:r>
      <w:r w:rsidRPr="00905DAC">
        <w:rPr>
          <w:rFonts w:ascii="Arial" w:hAnsi="Arial" w:cs="Arial"/>
          <w:bCs/>
          <w:spacing w:val="-1"/>
          <w:sz w:val="20"/>
          <w:szCs w:val="20"/>
          <w:lang w:val="cs-CZ"/>
        </w:rPr>
        <w:t xml:space="preserve"> zákoník</w:t>
      </w:r>
    </w:p>
    <w:p w14:paraId="14151B06" w14:textId="77777777" w:rsidR="009E6F45" w:rsidRPr="00905DAC" w:rsidRDefault="009E6F45" w:rsidP="009A4143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08BA7300" w14:textId="73D9E803" w:rsidR="009E6F45" w:rsidRPr="00905DAC" w:rsidRDefault="009E6F45" w:rsidP="009A4143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t>I.</w:t>
      </w:r>
    </w:p>
    <w:p w14:paraId="73DA74DA" w14:textId="77777777" w:rsidR="009E6F45" w:rsidRPr="00905DAC" w:rsidRDefault="009E6F45" w:rsidP="009A4143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Smluvní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strany</w:t>
      </w:r>
      <w:proofErr w:type="spellEnd"/>
    </w:p>
    <w:p w14:paraId="0D2FC2F1" w14:textId="2467F3F2" w:rsidR="009E6F45" w:rsidRPr="00905DAC" w:rsidRDefault="009E6F45" w:rsidP="009A4143">
      <w:pPr>
        <w:spacing w:before="240" w:after="0" w:line="240" w:lineRule="exact"/>
        <w:jc w:val="both"/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905DAC">
        <w:rPr>
          <w:rFonts w:ascii="Arial" w:hAnsi="Arial" w:cs="Arial"/>
          <w:b/>
          <w:sz w:val="20"/>
          <w:szCs w:val="20"/>
          <w:lang w:val="de-AT"/>
        </w:rPr>
        <w:t>Objednatel</w:t>
      </w:r>
      <w:proofErr w:type="spellEnd"/>
      <w:r w:rsidRPr="00905DAC">
        <w:rPr>
          <w:rFonts w:ascii="Arial" w:hAnsi="Arial" w:cs="Arial"/>
          <w:b/>
          <w:sz w:val="20"/>
          <w:szCs w:val="20"/>
          <w:lang w:val="de-AT"/>
        </w:rPr>
        <w:t>:</w:t>
      </w:r>
    </w:p>
    <w:p w14:paraId="0B580069" w14:textId="77777777" w:rsidR="00994B1D" w:rsidRDefault="00994B1D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>
        <w:tab/>
      </w:r>
    </w:p>
    <w:p w14:paraId="1C7EA55D" w14:textId="0CAC1CB4" w:rsidR="00154BD0" w:rsidRPr="00994B1D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 w:rsidRPr="00994B1D">
        <w:t xml:space="preserve">se sídlem v </w:t>
      </w:r>
      <w:r w:rsidR="00994B1D">
        <w:tab/>
      </w:r>
    </w:p>
    <w:p w14:paraId="419A90AA" w14:textId="46FE4B04" w:rsidR="00154BD0" w:rsidRPr="00994B1D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 w:rsidRPr="00994B1D">
        <w:t xml:space="preserve">zastoupený: </w:t>
      </w:r>
      <w:r w:rsidR="00994B1D">
        <w:tab/>
      </w:r>
    </w:p>
    <w:p w14:paraId="61ACA638" w14:textId="5C236F4A" w:rsidR="00154BD0" w:rsidRPr="00994B1D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 w:rsidRPr="00994B1D">
        <w:t xml:space="preserve">oprávněn jednat ve věcech technických: </w:t>
      </w:r>
      <w:r w:rsidR="00994B1D">
        <w:tab/>
      </w:r>
    </w:p>
    <w:p w14:paraId="377191BA" w14:textId="558A1BFC" w:rsidR="00154BD0" w:rsidRPr="00905DAC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  <w:rPr>
          <w:lang w:val="de-AT"/>
        </w:rPr>
      </w:pPr>
      <w:r w:rsidRPr="00994B1D">
        <w:t xml:space="preserve">bankovní spojení: </w:t>
      </w:r>
      <w:r w:rsidR="00994B1D">
        <w:tab/>
      </w:r>
    </w:p>
    <w:p w14:paraId="0B79A99A" w14:textId="6FC2566D" w:rsidR="00994B1D" w:rsidRPr="00056E20" w:rsidRDefault="00994B1D" w:rsidP="000A7B84">
      <w:pPr>
        <w:pStyle w:val="BodyText"/>
        <w:tabs>
          <w:tab w:val="left" w:leader="dot" w:pos="4253"/>
          <w:tab w:val="left" w:pos="4536"/>
          <w:tab w:val="right" w:leader="dot" w:pos="9638"/>
        </w:tabs>
        <w:spacing w:before="40" w:after="0" w:line="240" w:lineRule="exact"/>
        <w:jc w:val="both"/>
      </w:pPr>
      <w:r w:rsidRPr="00056E20">
        <w:t xml:space="preserve">IČ: </w:t>
      </w:r>
      <w:r>
        <w:tab/>
        <w:t xml:space="preserve"> </w:t>
      </w:r>
      <w:r w:rsidRPr="00056E20">
        <w:t>DIČ:</w:t>
      </w:r>
      <w:r>
        <w:t xml:space="preserve"> </w:t>
      </w:r>
      <w:r>
        <w:tab/>
      </w:r>
    </w:p>
    <w:p w14:paraId="14E5ECB0" w14:textId="014F7190" w:rsidR="00154BD0" w:rsidRPr="00994B1D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 w:rsidRPr="00994B1D">
        <w:t xml:space="preserve">údaj o zápisu v obchodním rejstříku nebo v jiné evidenci: </w:t>
      </w:r>
      <w:r w:rsidR="00994B1D">
        <w:tab/>
      </w:r>
    </w:p>
    <w:p w14:paraId="53B5DF86" w14:textId="24F1E888" w:rsidR="00154BD0" w:rsidRPr="00905DAC" w:rsidRDefault="00154BD0" w:rsidP="000A7B84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  <w:r w:rsidRPr="00905DAC">
        <w:rPr>
          <w:rFonts w:ascii="Arial" w:hAnsi="Arial" w:cs="Arial"/>
          <w:sz w:val="20"/>
          <w:szCs w:val="20"/>
          <w:lang w:val="de-AT"/>
        </w:rPr>
        <w:t>(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dále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jen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b/>
          <w:sz w:val="20"/>
          <w:szCs w:val="20"/>
          <w:lang w:val="de-AT"/>
        </w:rPr>
        <w:t>objednatel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>)</w:t>
      </w:r>
    </w:p>
    <w:p w14:paraId="43064343" w14:textId="77777777" w:rsidR="00154BD0" w:rsidRPr="00905DAC" w:rsidRDefault="00154BD0" w:rsidP="000A7B84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b/>
          <w:sz w:val="20"/>
          <w:szCs w:val="20"/>
          <w:lang w:val="de-AT"/>
        </w:rPr>
      </w:pPr>
    </w:p>
    <w:p w14:paraId="7ACEB3AB" w14:textId="77777777" w:rsidR="009E6F45" w:rsidRPr="00905DAC" w:rsidRDefault="009E6F45" w:rsidP="000A7B84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905DAC">
        <w:rPr>
          <w:rFonts w:ascii="Arial" w:hAnsi="Arial" w:cs="Arial"/>
          <w:b/>
          <w:sz w:val="20"/>
          <w:szCs w:val="20"/>
          <w:lang w:val="de-AT"/>
        </w:rPr>
        <w:t>Zhotovitel</w:t>
      </w:r>
      <w:proofErr w:type="spellEnd"/>
      <w:r w:rsidRPr="00905DAC">
        <w:rPr>
          <w:rFonts w:ascii="Arial" w:hAnsi="Arial" w:cs="Arial"/>
          <w:b/>
          <w:sz w:val="20"/>
          <w:szCs w:val="20"/>
          <w:lang w:val="de-AT"/>
        </w:rPr>
        <w:t>:</w:t>
      </w:r>
    </w:p>
    <w:p w14:paraId="7EC8D8B8" w14:textId="77777777" w:rsidR="00994B1D" w:rsidRDefault="00994B1D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>
        <w:tab/>
      </w:r>
    </w:p>
    <w:p w14:paraId="206A497F" w14:textId="7B824930" w:rsidR="00154BD0" w:rsidRPr="00994B1D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 w:rsidRPr="00994B1D">
        <w:t xml:space="preserve">se sídlem v </w:t>
      </w:r>
      <w:r w:rsidR="00994B1D">
        <w:tab/>
      </w:r>
    </w:p>
    <w:p w14:paraId="28926182" w14:textId="0ECF5BE6" w:rsidR="00154BD0" w:rsidRPr="00994B1D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 w:rsidRPr="00994B1D">
        <w:t xml:space="preserve">zastoupený: </w:t>
      </w:r>
      <w:r w:rsidR="00994B1D">
        <w:tab/>
      </w:r>
    </w:p>
    <w:p w14:paraId="12B37FF0" w14:textId="1AE5D02C" w:rsidR="00154BD0" w:rsidRPr="00994B1D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 w:rsidRPr="00994B1D">
        <w:t xml:space="preserve">oprávněn jednat ve věcech technických: </w:t>
      </w:r>
      <w:r w:rsidR="00994B1D">
        <w:tab/>
      </w:r>
    </w:p>
    <w:p w14:paraId="0B3FC726" w14:textId="47BEA9FA" w:rsidR="00154BD0" w:rsidRPr="00905DAC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  <w:rPr>
          <w:lang w:val="de-AT"/>
        </w:rPr>
      </w:pPr>
      <w:r w:rsidRPr="00994B1D">
        <w:t>bankovní spoj</w:t>
      </w:r>
      <w:r w:rsidR="00865DF7" w:rsidRPr="00994B1D">
        <w:t xml:space="preserve">ení: </w:t>
      </w:r>
      <w:r w:rsidR="00994B1D">
        <w:tab/>
      </w:r>
    </w:p>
    <w:p w14:paraId="556C242E" w14:textId="788BC3E5" w:rsidR="00994B1D" w:rsidRPr="00056E20" w:rsidRDefault="00994B1D" w:rsidP="000A7B84">
      <w:pPr>
        <w:pStyle w:val="BodyText"/>
        <w:tabs>
          <w:tab w:val="left" w:leader="dot" w:pos="4253"/>
          <w:tab w:val="left" w:pos="4536"/>
          <w:tab w:val="right" w:leader="dot" w:pos="9638"/>
        </w:tabs>
        <w:spacing w:before="40" w:after="0" w:line="240" w:lineRule="exact"/>
        <w:jc w:val="both"/>
      </w:pPr>
      <w:r w:rsidRPr="00056E20">
        <w:t xml:space="preserve">IČ: </w:t>
      </w:r>
      <w:r>
        <w:tab/>
        <w:t xml:space="preserve"> </w:t>
      </w:r>
      <w:r w:rsidRPr="00056E20">
        <w:t>DIČ:</w:t>
      </w:r>
      <w:r>
        <w:t xml:space="preserve"> </w:t>
      </w:r>
      <w:r>
        <w:tab/>
      </w:r>
    </w:p>
    <w:p w14:paraId="0FAB8CDE" w14:textId="4EFD8ACA" w:rsidR="00154BD0" w:rsidRPr="00994B1D" w:rsidRDefault="00154BD0" w:rsidP="000A7B84">
      <w:pPr>
        <w:pStyle w:val="Styl1"/>
        <w:tabs>
          <w:tab w:val="clear" w:pos="227"/>
          <w:tab w:val="clear" w:pos="9639"/>
          <w:tab w:val="right" w:leader="dot" w:pos="9638"/>
        </w:tabs>
      </w:pPr>
      <w:r w:rsidRPr="00994B1D">
        <w:t xml:space="preserve">údaj o zápisu v obchodním rejstříku nebo v jiné evidenci: </w:t>
      </w:r>
      <w:r w:rsidR="00994B1D">
        <w:tab/>
      </w:r>
    </w:p>
    <w:p w14:paraId="4B8E845F" w14:textId="7D7024C8" w:rsidR="009E6F45" w:rsidRPr="00905DAC" w:rsidRDefault="009E6F45" w:rsidP="009A4143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  <w:r w:rsidRPr="00905DAC">
        <w:rPr>
          <w:rFonts w:ascii="Arial" w:hAnsi="Arial" w:cs="Arial"/>
          <w:sz w:val="20"/>
          <w:szCs w:val="20"/>
          <w:lang w:val="de-AT"/>
        </w:rPr>
        <w:t>(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dále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jen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b/>
          <w:sz w:val="20"/>
          <w:szCs w:val="20"/>
          <w:lang w:val="de-AT"/>
        </w:rPr>
        <w:t>zhotovitel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>)</w:t>
      </w:r>
    </w:p>
    <w:p w14:paraId="00554773" w14:textId="35490039" w:rsidR="009E6F45" w:rsidRPr="00905DAC" w:rsidRDefault="009E6F45" w:rsidP="00DD7206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II.</w:t>
      </w:r>
    </w:p>
    <w:p w14:paraId="62A2A9FE" w14:textId="77777777" w:rsidR="009E6F45" w:rsidRPr="00905DAC" w:rsidRDefault="009E6F45" w:rsidP="00154BD0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Předmět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smlouvy</w:t>
      </w:r>
      <w:proofErr w:type="spellEnd"/>
    </w:p>
    <w:p w14:paraId="15605D5A" w14:textId="4AFDF845" w:rsidR="009E6F45" w:rsidRPr="00905DAC" w:rsidRDefault="00252889" w:rsidP="00D532CD">
      <w:pPr>
        <w:pStyle w:val="Styl2"/>
      </w:pPr>
      <w:r w:rsidRPr="00905DAC">
        <w:t>2.1</w:t>
      </w:r>
      <w:r w:rsidR="00994B1D">
        <w:tab/>
      </w:r>
      <w:r w:rsidRPr="00905DAC">
        <w:tab/>
      </w:r>
      <w:proofErr w:type="spellStart"/>
      <w:r w:rsidR="009E6F45" w:rsidRPr="00905DAC">
        <w:t>Touto</w:t>
      </w:r>
      <w:proofErr w:type="spellEnd"/>
      <w:r w:rsidR="009E6F45" w:rsidRPr="00905DAC">
        <w:t xml:space="preserve"> </w:t>
      </w:r>
      <w:proofErr w:type="spellStart"/>
      <w:r w:rsidR="009E6F45" w:rsidRPr="00905DAC">
        <w:t>smlouvou</w:t>
      </w:r>
      <w:proofErr w:type="spellEnd"/>
      <w:r w:rsidR="009E6F45" w:rsidRPr="00905DAC">
        <w:t xml:space="preserve"> se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zavazuje</w:t>
      </w:r>
      <w:proofErr w:type="spellEnd"/>
      <w:r w:rsidR="009E6F45" w:rsidRPr="00905DAC">
        <w:t xml:space="preserve"> </w:t>
      </w:r>
      <w:proofErr w:type="spellStart"/>
      <w:r w:rsidR="009E6F45" w:rsidRPr="00905DAC">
        <w:t>provést</w:t>
      </w:r>
      <w:proofErr w:type="spellEnd"/>
      <w:r w:rsidR="009E6F45" w:rsidRPr="00905DAC">
        <w:t xml:space="preserve"> pro </w:t>
      </w:r>
      <w:proofErr w:type="spellStart"/>
      <w:r w:rsidR="009E6F45" w:rsidRPr="00905DAC">
        <w:t>objednatele</w:t>
      </w:r>
      <w:proofErr w:type="spellEnd"/>
      <w:r w:rsidR="009E6F45" w:rsidRPr="00905DAC">
        <w:t xml:space="preserve"> na </w:t>
      </w:r>
      <w:proofErr w:type="spellStart"/>
      <w:r w:rsidR="009E6F45" w:rsidRPr="00905DAC">
        <w:t>svůj</w:t>
      </w:r>
      <w:proofErr w:type="spellEnd"/>
      <w:r w:rsidR="009E6F45" w:rsidRPr="00905DAC">
        <w:t xml:space="preserve"> </w:t>
      </w:r>
      <w:proofErr w:type="spellStart"/>
      <w:r w:rsidR="009E6F45" w:rsidRPr="00905DAC">
        <w:t>náklad</w:t>
      </w:r>
      <w:proofErr w:type="spellEnd"/>
      <w:r w:rsidR="009E6F45" w:rsidRPr="00905DAC">
        <w:t xml:space="preserve"> a </w:t>
      </w:r>
      <w:proofErr w:type="spellStart"/>
      <w:r w:rsidR="009E6F45" w:rsidRPr="00905DAC">
        <w:t>nebezpečí</w:t>
      </w:r>
      <w:proofErr w:type="spellEnd"/>
      <w:r w:rsidR="009E6F45" w:rsidRPr="00905DAC">
        <w:t xml:space="preserve"> </w:t>
      </w:r>
      <w:proofErr w:type="spellStart"/>
      <w:r w:rsidR="009E6F45" w:rsidRPr="00905DAC">
        <w:t>dílo</w:t>
      </w:r>
      <w:proofErr w:type="spellEnd"/>
      <w:r w:rsidR="009E6F45" w:rsidRPr="00905DAC">
        <w:t xml:space="preserve"> </w:t>
      </w:r>
      <w:proofErr w:type="spellStart"/>
      <w:r w:rsidR="009E6F45" w:rsidRPr="00905DAC">
        <w:t>spočívající</w:t>
      </w:r>
      <w:proofErr w:type="spellEnd"/>
      <w:r w:rsidR="009E6F45" w:rsidRPr="00905DAC">
        <w:t xml:space="preserve"> </w:t>
      </w:r>
      <w:proofErr w:type="spellStart"/>
      <w:r w:rsidR="009E6F45" w:rsidRPr="00905DAC">
        <w:t>ve</w:t>
      </w:r>
      <w:proofErr w:type="spellEnd"/>
      <w:r w:rsidR="009E6F45" w:rsidRPr="00905DAC">
        <w:t xml:space="preserve"> </w:t>
      </w:r>
      <w:proofErr w:type="spellStart"/>
      <w:r w:rsidR="009E6F45" w:rsidRPr="00905DAC">
        <w:t>zhotovení</w:t>
      </w:r>
      <w:proofErr w:type="spellEnd"/>
      <w:r w:rsidR="009E6F45" w:rsidRPr="00905DAC">
        <w:t xml:space="preserve"> </w:t>
      </w:r>
      <w:proofErr w:type="spellStart"/>
      <w:r w:rsidR="009E6F45" w:rsidRPr="00905DAC">
        <w:t>stavby</w:t>
      </w:r>
      <w:proofErr w:type="spellEnd"/>
      <w:r w:rsidR="009E6F45" w:rsidRPr="00905DAC">
        <w:t xml:space="preserve"> </w:t>
      </w:r>
      <w:r w:rsidR="00D532CD">
        <w:t>…………………….</w:t>
      </w:r>
      <w:r w:rsidR="00994B1D">
        <w:t xml:space="preserve"> </w:t>
      </w:r>
      <w:r w:rsidR="009E6F45" w:rsidRPr="00905DAC">
        <w:t xml:space="preserve">a </w:t>
      </w:r>
      <w:proofErr w:type="spellStart"/>
      <w:r w:rsidR="009E6F45" w:rsidRPr="00905DAC">
        <w:t>objednatel</w:t>
      </w:r>
      <w:proofErr w:type="spellEnd"/>
      <w:r w:rsidR="009E6F45" w:rsidRPr="00905DAC">
        <w:t xml:space="preserve"> se </w:t>
      </w:r>
      <w:proofErr w:type="spellStart"/>
      <w:r w:rsidR="009E6F45" w:rsidRPr="00905DAC">
        <w:t>zavazuje</w:t>
      </w:r>
      <w:proofErr w:type="spellEnd"/>
      <w:r w:rsidR="009E6F45" w:rsidRPr="00905DAC">
        <w:t xml:space="preserve"> </w:t>
      </w:r>
      <w:proofErr w:type="spellStart"/>
      <w:r w:rsidR="009E6F45" w:rsidRPr="00905DAC">
        <w:t>uvedené</w:t>
      </w:r>
      <w:proofErr w:type="spellEnd"/>
      <w:r w:rsidR="009E6F45" w:rsidRPr="00905DAC">
        <w:t xml:space="preserve"> </w:t>
      </w:r>
      <w:proofErr w:type="spellStart"/>
      <w:r w:rsidR="009E6F45" w:rsidRPr="00905DAC">
        <w:t>dílo</w:t>
      </w:r>
      <w:proofErr w:type="spellEnd"/>
      <w:r w:rsidR="009E6F45" w:rsidRPr="00905DAC">
        <w:t xml:space="preserve"> </w:t>
      </w:r>
      <w:proofErr w:type="spellStart"/>
      <w:r w:rsidR="009E6F45" w:rsidRPr="00905DAC">
        <w:t>převzít</w:t>
      </w:r>
      <w:proofErr w:type="spellEnd"/>
      <w:r w:rsidR="009E6F45" w:rsidRPr="00905DAC">
        <w:t xml:space="preserve"> a</w:t>
      </w:r>
      <w:r w:rsidR="00D532CD">
        <w:t> </w:t>
      </w:r>
      <w:proofErr w:type="spellStart"/>
      <w:r w:rsidR="009E6F45" w:rsidRPr="00905DAC">
        <w:t>zaplatit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zhotoviteli</w:t>
      </w:r>
      <w:proofErr w:type="spellEnd"/>
      <w:r w:rsidR="009E6F45" w:rsidRPr="00905DAC">
        <w:t xml:space="preserve">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provedení</w:t>
      </w:r>
      <w:proofErr w:type="spellEnd"/>
      <w:r w:rsidR="009E6F45" w:rsidRPr="00905DAC">
        <w:t xml:space="preserve"> </w:t>
      </w:r>
      <w:proofErr w:type="spellStart"/>
      <w:r w:rsidR="009E6F45" w:rsidRPr="00905DAC">
        <w:t>sjednanou</w:t>
      </w:r>
      <w:proofErr w:type="spellEnd"/>
      <w:r w:rsidR="009E6F45" w:rsidRPr="00905DAC">
        <w:t xml:space="preserve"> </w:t>
      </w:r>
      <w:proofErr w:type="spellStart"/>
      <w:r w:rsidR="009E6F45" w:rsidRPr="00905DAC">
        <w:t>cenu</w:t>
      </w:r>
      <w:proofErr w:type="spellEnd"/>
      <w:r w:rsidR="009E6F45" w:rsidRPr="00905DAC">
        <w:t>.</w:t>
      </w:r>
      <w:r w:rsidR="00405E69" w:rsidRPr="00905DAC">
        <w:t xml:space="preserve"> </w:t>
      </w:r>
    </w:p>
    <w:p w14:paraId="2CEA1306" w14:textId="7178B223" w:rsidR="009E6F45" w:rsidRPr="00905DAC" w:rsidRDefault="009E6F45" w:rsidP="00D532CD">
      <w:pPr>
        <w:tabs>
          <w:tab w:val="left" w:leader="dot" w:pos="3119"/>
          <w:tab w:val="left" w:leader="dot" w:pos="6379"/>
          <w:tab w:val="left" w:leader="dot" w:pos="8931"/>
        </w:tabs>
        <w:spacing w:before="60" w:after="0" w:line="240" w:lineRule="exact"/>
        <w:ind w:left="567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Předmět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díla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je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vymezen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projektovou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dokumentací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zpracova</w:t>
      </w:r>
      <w:r w:rsidR="00994B1D">
        <w:rPr>
          <w:rFonts w:ascii="Arial" w:hAnsi="Arial" w:cs="Arial"/>
          <w:sz w:val="20"/>
          <w:szCs w:val="20"/>
          <w:lang w:val="de-AT"/>
        </w:rPr>
        <w:t>nou</w:t>
      </w:r>
      <w:proofErr w:type="spellEnd"/>
      <w:r w:rsidR="00994B1D">
        <w:rPr>
          <w:rFonts w:ascii="Arial" w:hAnsi="Arial" w:cs="Arial"/>
          <w:sz w:val="20"/>
          <w:szCs w:val="20"/>
          <w:lang w:val="de-AT"/>
        </w:rPr>
        <w:t xml:space="preserve"> pro </w:t>
      </w:r>
      <w:proofErr w:type="spellStart"/>
      <w:r w:rsidR="00994B1D">
        <w:rPr>
          <w:rFonts w:ascii="Arial" w:hAnsi="Arial" w:cs="Arial"/>
          <w:sz w:val="20"/>
          <w:szCs w:val="20"/>
          <w:lang w:val="de-AT"/>
        </w:rPr>
        <w:t>objednatele</w:t>
      </w:r>
      <w:proofErr w:type="spellEnd"/>
      <w:r w:rsidR="00994B1D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94B1D">
        <w:rPr>
          <w:rFonts w:ascii="Arial" w:hAnsi="Arial" w:cs="Arial"/>
          <w:sz w:val="20"/>
          <w:szCs w:val="20"/>
          <w:lang w:val="de-AT"/>
        </w:rPr>
        <w:t>společností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="00D532CD">
        <w:rPr>
          <w:rFonts w:ascii="Arial" w:hAnsi="Arial" w:cs="Arial"/>
          <w:sz w:val="20"/>
          <w:szCs w:val="20"/>
          <w:lang w:val="de-AT"/>
        </w:rPr>
        <w:t xml:space="preserve">…………………….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pod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označením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="00D532CD">
        <w:rPr>
          <w:rFonts w:ascii="Arial" w:hAnsi="Arial" w:cs="Arial"/>
          <w:sz w:val="20"/>
          <w:szCs w:val="20"/>
          <w:lang w:val="de-AT"/>
        </w:rPr>
        <w:t>…………………….</w:t>
      </w:r>
      <w:r w:rsidRPr="00905DAC">
        <w:rPr>
          <w:rFonts w:ascii="Arial" w:hAnsi="Arial" w:cs="Arial"/>
          <w:sz w:val="20"/>
          <w:szCs w:val="20"/>
          <w:lang w:val="de-AT"/>
        </w:rPr>
        <w:t xml:space="preserve"> s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datem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="00D532CD">
        <w:rPr>
          <w:rFonts w:ascii="Arial" w:hAnsi="Arial" w:cs="Arial"/>
          <w:sz w:val="20"/>
          <w:szCs w:val="20"/>
          <w:lang w:val="de-AT"/>
        </w:rPr>
        <w:t>………</w:t>
      </w:r>
      <w:proofErr w:type="gramStart"/>
      <w:r w:rsidR="00D532CD">
        <w:rPr>
          <w:rFonts w:ascii="Arial" w:hAnsi="Arial" w:cs="Arial"/>
          <w:sz w:val="20"/>
          <w:szCs w:val="20"/>
          <w:lang w:val="de-AT"/>
        </w:rPr>
        <w:t>…….</w:t>
      </w:r>
      <w:proofErr w:type="gramEnd"/>
      <w:r w:rsidR="00D532CD">
        <w:rPr>
          <w:rFonts w:ascii="Arial" w:hAnsi="Arial" w:cs="Arial"/>
          <w:sz w:val="20"/>
          <w:szCs w:val="20"/>
          <w:lang w:val="de-AT"/>
        </w:rPr>
        <w:t>.</w:t>
      </w:r>
      <w:r w:rsidRPr="00905DAC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soupisem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stavebních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prací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dodávek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služeb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výkazem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výměr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),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označeným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="00D532CD">
        <w:rPr>
          <w:rFonts w:ascii="Arial" w:hAnsi="Arial" w:cs="Arial"/>
          <w:sz w:val="20"/>
          <w:szCs w:val="20"/>
          <w:lang w:val="de-AT"/>
        </w:rPr>
        <w:t>……………………………………</w:t>
      </w:r>
      <w:proofErr w:type="gramStart"/>
      <w:r w:rsidR="00D532CD">
        <w:rPr>
          <w:rFonts w:ascii="Arial" w:hAnsi="Arial" w:cs="Arial"/>
          <w:sz w:val="20"/>
          <w:szCs w:val="20"/>
          <w:lang w:val="de-AT"/>
        </w:rPr>
        <w:t>…….</w:t>
      </w:r>
      <w:proofErr w:type="gramEnd"/>
      <w:r w:rsidR="00D532CD">
        <w:rPr>
          <w:rFonts w:ascii="Arial" w:hAnsi="Arial" w:cs="Arial"/>
          <w:sz w:val="20"/>
          <w:szCs w:val="20"/>
          <w:lang w:val="de-AT"/>
        </w:rPr>
        <w:t>.</w:t>
      </w:r>
      <w:r w:rsidRPr="00905DAC">
        <w:rPr>
          <w:rFonts w:ascii="Arial" w:hAnsi="Arial" w:cs="Arial"/>
          <w:sz w:val="20"/>
          <w:szCs w:val="20"/>
          <w:lang w:val="de-AT"/>
        </w:rPr>
        <w:t xml:space="preserve"> a</w:t>
      </w:r>
      <w:r w:rsidR="00994B1D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datovaným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r w:rsidR="00D532CD">
        <w:rPr>
          <w:rFonts w:ascii="Arial" w:hAnsi="Arial" w:cs="Arial"/>
          <w:sz w:val="20"/>
          <w:szCs w:val="20"/>
          <w:lang w:val="de-AT"/>
        </w:rPr>
        <w:t>…………………</w:t>
      </w:r>
      <w:proofErr w:type="gramStart"/>
      <w:r w:rsidR="00D532CD">
        <w:rPr>
          <w:rFonts w:ascii="Arial" w:hAnsi="Arial" w:cs="Arial"/>
          <w:sz w:val="20"/>
          <w:szCs w:val="20"/>
          <w:lang w:val="de-AT"/>
        </w:rPr>
        <w:t>… .</w:t>
      </w:r>
      <w:proofErr w:type="gramEnd"/>
    </w:p>
    <w:p w14:paraId="2AE8920A" w14:textId="77777777" w:rsidR="009E6F45" w:rsidRPr="00905DAC" w:rsidRDefault="009E6F45" w:rsidP="00D532CD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373760B3" w14:textId="035BB7EB" w:rsidR="009E6F45" w:rsidRPr="00905DAC" w:rsidRDefault="009E6F45" w:rsidP="00D532CD">
      <w:pPr>
        <w:spacing w:after="0" w:line="240" w:lineRule="exact"/>
        <w:ind w:left="567"/>
        <w:jc w:val="both"/>
        <w:rPr>
          <w:rFonts w:ascii="Arial" w:hAnsi="Arial" w:cs="Arial"/>
          <w:i/>
          <w:spacing w:val="-2"/>
          <w:sz w:val="18"/>
          <w:szCs w:val="18"/>
          <w:lang w:val="de-AT"/>
        </w:rPr>
      </w:pPr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Pro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účely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tohoto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vzoru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se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předpokládá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že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součástí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předmětu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zhotovitele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nebude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zpracování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projektové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dokumentace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pro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provádění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stavby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–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zpracování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této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dokumentace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do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příslušné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podrobnosti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zajistí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objednatel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(u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autorizované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osoby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) a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předá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zhotoviteli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jako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podklad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pro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provedení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Vzhledem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k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tomu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že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projektová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dokumentace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zajištěná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objedna</w:t>
      </w:r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telem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nemusí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být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zpracována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takovém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stupni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aby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vymezovala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předmět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dostatečném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detailu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, je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nutné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aby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zhotovitel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již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průběhu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kontraktačního</w:t>
      </w:r>
      <w:proofErr w:type="spellEnd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4"/>
          <w:sz w:val="18"/>
          <w:szCs w:val="18"/>
          <w:lang w:val="de-AT"/>
        </w:rPr>
        <w:t>jednání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posoudil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kvalitu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úplnost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="007252C9"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dokumentace</w:t>
      </w:r>
      <w:proofErr w:type="spellEnd"/>
      <w:r w:rsidR="007252C9"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a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případně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trval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na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je</w:t>
      </w:r>
      <w:r w:rsidR="007252C9"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jím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doplnění</w:t>
      </w:r>
      <w:proofErr w:type="spellEnd"/>
      <w:r w:rsidR="00CE0582"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,</w:t>
      </w:r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="00A1678A"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popř</w:t>
      </w:r>
      <w:proofErr w:type="spellEnd"/>
      <w:r w:rsidR="00A1678A"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.</w:t>
      </w:r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aby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s</w:t>
      </w:r>
      <w:r w:rsidR="005F4E50">
        <w:rPr>
          <w:rFonts w:ascii="Arial" w:hAnsi="Arial" w:cs="Arial"/>
          <w:i/>
          <w:spacing w:val="-3"/>
          <w:sz w:val="18"/>
          <w:szCs w:val="18"/>
          <w:lang w:val="de-AT"/>
        </w:rPr>
        <w:t> 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objednatelem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předem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odstranil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jakékoli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nejasnosti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doporučuje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se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učinit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tak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písemně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např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. v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samostatné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příloze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ke</w:t>
      </w:r>
      <w:proofErr w:type="spellEnd"/>
      <w:r w:rsidR="00F53407">
        <w:rPr>
          <w:rFonts w:ascii="Arial" w:hAnsi="Arial" w:cs="Arial"/>
          <w:i/>
          <w:spacing w:val="-3"/>
          <w:sz w:val="18"/>
          <w:szCs w:val="18"/>
          <w:lang w:val="de-AT"/>
        </w:rPr>
        <w:t> 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</w:t>
      </w:r>
      <w:r w:rsidR="007252C9"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o</w:t>
      </w:r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</w:t>
      </w:r>
      <w:r w:rsidR="00D30491"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ř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přímo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ve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rámci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komentovaného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).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Provádění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na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základě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příliš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obecného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stupně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projektové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dokumentace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jinak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znamená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významné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riziko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vzniku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sporů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jak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průběhu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realizace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jde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o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řešení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otázky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zda</w:t>
      </w:r>
      <w:proofErr w:type="spellEnd"/>
      <w:r w:rsidR="007252C9"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-</w:t>
      </w:r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li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zhotovitel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neporušuje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>své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povinnosti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při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provádění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),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tak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i v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okamžiku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jeho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předávání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objednateli</w:t>
      </w:r>
      <w:proofErr w:type="spellEnd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 (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zde</w:t>
      </w:r>
      <w:proofErr w:type="spellEnd"/>
      <w:r w:rsidR="00F53407">
        <w:rPr>
          <w:rFonts w:ascii="Arial" w:hAnsi="Arial" w:cs="Arial"/>
          <w:i/>
          <w:spacing w:val="1"/>
          <w:sz w:val="18"/>
          <w:szCs w:val="18"/>
          <w:lang w:val="de-AT"/>
        </w:rPr>
        <w:t> </w:t>
      </w:r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 xml:space="preserve">se </w:t>
      </w:r>
      <w:proofErr w:type="spellStart"/>
      <w:r w:rsidRPr="00905DAC">
        <w:rPr>
          <w:rFonts w:ascii="Arial" w:hAnsi="Arial" w:cs="Arial"/>
          <w:i/>
          <w:spacing w:val="1"/>
          <w:sz w:val="18"/>
          <w:szCs w:val="18"/>
          <w:lang w:val="de-AT"/>
        </w:rPr>
        <w:t>jedná</w:t>
      </w:r>
      <w:proofErr w:type="spellEnd"/>
      <w:r w:rsidRPr="00905DAC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o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posouzení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otázky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zda</w:t>
      </w:r>
      <w:proofErr w:type="spellEnd"/>
      <w:r w:rsidR="007252C9"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-</w:t>
      </w:r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li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dílo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odpovídá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tzn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. je-li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provedeno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bez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vad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či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nedodělků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).</w:t>
      </w:r>
    </w:p>
    <w:p w14:paraId="34ADBF82" w14:textId="157445F3" w:rsidR="0091207F" w:rsidRPr="00DD7206" w:rsidRDefault="00252889" w:rsidP="00DD7206">
      <w:pPr>
        <w:tabs>
          <w:tab w:val="left" w:pos="567"/>
          <w:tab w:val="left" w:leader="dot" w:pos="9638"/>
        </w:tabs>
        <w:spacing w:before="80" w:after="0" w:line="240" w:lineRule="exact"/>
        <w:ind w:left="567" w:hanging="567"/>
        <w:jc w:val="both"/>
        <w:rPr>
          <w:rFonts w:ascii="Arial" w:hAnsi="Arial" w:cs="Arial"/>
          <w:sz w:val="20"/>
          <w:szCs w:val="20"/>
          <w:lang w:val="de-AT"/>
        </w:rPr>
      </w:pPr>
      <w:r w:rsidRPr="00DD7206">
        <w:rPr>
          <w:rFonts w:ascii="Arial" w:hAnsi="Arial" w:cs="Arial"/>
          <w:sz w:val="20"/>
          <w:szCs w:val="20"/>
          <w:lang w:val="de-AT"/>
        </w:rPr>
        <w:t>2.2</w:t>
      </w:r>
      <w:r w:rsidR="00327F60" w:rsidRPr="00DD7206">
        <w:rPr>
          <w:rFonts w:ascii="Arial" w:hAnsi="Arial" w:cs="Arial"/>
          <w:sz w:val="20"/>
          <w:szCs w:val="20"/>
          <w:lang w:val="de-AT"/>
        </w:rPr>
        <w:tab/>
      </w:r>
      <w:proofErr w:type="spellStart"/>
      <w:r w:rsidR="009E6F45" w:rsidRPr="00DD7206">
        <w:rPr>
          <w:rFonts w:ascii="Arial" w:hAnsi="Arial" w:cs="Arial"/>
          <w:sz w:val="20"/>
          <w:szCs w:val="20"/>
          <w:lang w:val="de-AT"/>
        </w:rPr>
        <w:t>Součástí</w:t>
      </w:r>
      <w:proofErr w:type="spellEnd"/>
      <w:r w:rsidR="009E6F45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E6F45" w:rsidRPr="00DD7206">
        <w:rPr>
          <w:rFonts w:ascii="Arial" w:hAnsi="Arial" w:cs="Arial"/>
          <w:sz w:val="20"/>
          <w:szCs w:val="20"/>
          <w:lang w:val="de-AT"/>
        </w:rPr>
        <w:t>předmětu</w:t>
      </w:r>
      <w:proofErr w:type="spellEnd"/>
      <w:r w:rsidR="009E6F45"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E6F45" w:rsidRPr="00DD7206">
        <w:rPr>
          <w:rFonts w:ascii="Arial" w:hAnsi="Arial" w:cs="Arial"/>
          <w:sz w:val="20"/>
          <w:szCs w:val="20"/>
          <w:lang w:val="de-AT"/>
        </w:rPr>
        <w:t>díla</w:t>
      </w:r>
      <w:proofErr w:type="spellEnd"/>
      <w:r w:rsidR="009E6F45" w:rsidRPr="00DD7206">
        <w:rPr>
          <w:rFonts w:ascii="Arial" w:hAnsi="Arial" w:cs="Arial"/>
          <w:sz w:val="20"/>
          <w:szCs w:val="20"/>
          <w:lang w:val="de-AT"/>
        </w:rPr>
        <w:t xml:space="preserve"> je </w:t>
      </w:r>
      <w:proofErr w:type="spellStart"/>
      <w:r w:rsidR="009E6F45" w:rsidRPr="00DD7206">
        <w:rPr>
          <w:rFonts w:ascii="Arial" w:hAnsi="Arial" w:cs="Arial"/>
          <w:sz w:val="20"/>
          <w:szCs w:val="20"/>
          <w:lang w:val="de-AT"/>
        </w:rPr>
        <w:t>též</w:t>
      </w:r>
      <w:proofErr w:type="spellEnd"/>
      <w:r w:rsidR="009E6F45" w:rsidRPr="00DD7206">
        <w:rPr>
          <w:rFonts w:ascii="Arial" w:hAnsi="Arial" w:cs="Arial"/>
          <w:sz w:val="20"/>
          <w:szCs w:val="20"/>
          <w:lang w:val="de-AT"/>
        </w:rPr>
        <w:t xml:space="preserve">: </w:t>
      </w:r>
      <w:r w:rsidR="0091207F" w:rsidRPr="00DD7206">
        <w:rPr>
          <w:rFonts w:ascii="Arial" w:hAnsi="Arial" w:cs="Arial"/>
          <w:sz w:val="20"/>
          <w:szCs w:val="20"/>
          <w:lang w:val="de-AT"/>
        </w:rPr>
        <w:tab/>
      </w:r>
    </w:p>
    <w:p w14:paraId="62858F6A" w14:textId="062DCCB7" w:rsidR="009E6F45" w:rsidRPr="00DD7206" w:rsidRDefault="009E6F45" w:rsidP="00DD7206">
      <w:pPr>
        <w:spacing w:before="80" w:after="0" w:line="240" w:lineRule="exact"/>
        <w:ind w:left="568" w:hanging="1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Náklady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na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tyto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činnosti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jsou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součástí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ceny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díla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>.</w:t>
      </w:r>
    </w:p>
    <w:p w14:paraId="38DBADED" w14:textId="77777777" w:rsidR="009E6F45" w:rsidRPr="00DD7206" w:rsidRDefault="009E6F45" w:rsidP="00DD7206">
      <w:pPr>
        <w:spacing w:before="40" w:after="0" w:line="240" w:lineRule="exact"/>
        <w:ind w:left="567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DD7206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DD7206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5EAC1D76" w14:textId="3BE5415D" w:rsidR="009E6F45" w:rsidRPr="00905DAC" w:rsidRDefault="009E6F45" w:rsidP="00DD7206">
      <w:pPr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Např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zpracování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dokumentace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skutečného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provedení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stavby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(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ve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sjednaném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počtu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výtisků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),</w:t>
      </w:r>
      <w:r w:rsidRPr="00DD7206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z w:val="18"/>
          <w:szCs w:val="18"/>
          <w:lang w:val="de-AT"/>
        </w:rPr>
        <w:t>provedení</w:t>
      </w:r>
      <w:proofErr w:type="spellEnd"/>
      <w:r w:rsidRPr="00DD7206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z w:val="18"/>
          <w:szCs w:val="18"/>
          <w:lang w:val="de-AT"/>
        </w:rPr>
        <w:t>geodetického</w:t>
      </w:r>
      <w:proofErr w:type="spellEnd"/>
      <w:r w:rsidRPr="00DD7206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z w:val="18"/>
          <w:szCs w:val="18"/>
          <w:lang w:val="de-AT"/>
        </w:rPr>
        <w:t>zaměření</w:t>
      </w:r>
      <w:proofErr w:type="spellEnd"/>
      <w:r w:rsidRPr="00DD7206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z w:val="18"/>
          <w:szCs w:val="18"/>
          <w:lang w:val="de-AT"/>
        </w:rPr>
        <w:t>skutečného</w:t>
      </w:r>
      <w:proofErr w:type="spellEnd"/>
      <w:r w:rsidRPr="00DD7206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z w:val="18"/>
          <w:szCs w:val="18"/>
          <w:lang w:val="de-AT"/>
        </w:rPr>
        <w:t>provedení</w:t>
      </w:r>
      <w:proofErr w:type="spellEnd"/>
      <w:r w:rsidRPr="00DD7206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Pr="00DD7206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z w:val="18"/>
          <w:szCs w:val="18"/>
          <w:lang w:val="de-AT"/>
        </w:rPr>
        <w:t>apod</w:t>
      </w:r>
      <w:proofErr w:type="spellEnd"/>
      <w:r w:rsidRPr="00DD7206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5453E724" w14:textId="77777777" w:rsidR="00DD7206" w:rsidRDefault="00DD7206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 w:type="page"/>
      </w:r>
    </w:p>
    <w:p w14:paraId="07263C7D" w14:textId="4C437E5F" w:rsidR="009E6F45" w:rsidRPr="00905DAC" w:rsidRDefault="009E6F45" w:rsidP="00405E69">
      <w:pPr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05DAC">
        <w:rPr>
          <w:rFonts w:ascii="Arial" w:hAnsi="Arial" w:cs="Arial"/>
          <w:b/>
          <w:sz w:val="20"/>
          <w:szCs w:val="20"/>
          <w:lang w:val="pl-PL"/>
        </w:rPr>
        <w:lastRenderedPageBreak/>
        <w:t>Článek III.</w:t>
      </w:r>
    </w:p>
    <w:p w14:paraId="60EB4958" w14:textId="77777777" w:rsidR="009E6F45" w:rsidRPr="00905DAC" w:rsidRDefault="009E6F45" w:rsidP="00CF6B9F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Podklady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součinnost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objednatele</w:t>
      </w:r>
      <w:proofErr w:type="spellEnd"/>
    </w:p>
    <w:p w14:paraId="3D69AF2D" w14:textId="540740D3" w:rsidR="009E6F45" w:rsidRPr="008A7896" w:rsidRDefault="00252889" w:rsidP="008A7896">
      <w:pPr>
        <w:pStyle w:val="Styl2"/>
      </w:pPr>
      <w:r w:rsidRPr="008A7896">
        <w:t>3.1</w:t>
      </w:r>
      <w:r w:rsidRPr="008A7896">
        <w:tab/>
      </w:r>
      <w:proofErr w:type="spellStart"/>
      <w:r w:rsidR="009E6F45" w:rsidRPr="008A7896">
        <w:t>Objednatel</w:t>
      </w:r>
      <w:proofErr w:type="spellEnd"/>
      <w:r w:rsidR="009E6F45" w:rsidRPr="008A7896">
        <w:t xml:space="preserve"> </w:t>
      </w:r>
      <w:proofErr w:type="spellStart"/>
      <w:r w:rsidR="009E6F45" w:rsidRPr="008A7896">
        <w:t>předal</w:t>
      </w:r>
      <w:proofErr w:type="spellEnd"/>
      <w:r w:rsidR="009E6F45" w:rsidRPr="008A7896">
        <w:t xml:space="preserve"> </w:t>
      </w:r>
      <w:proofErr w:type="spellStart"/>
      <w:r w:rsidR="009E6F45" w:rsidRPr="008A7896">
        <w:t>zhotoviteli</w:t>
      </w:r>
      <w:proofErr w:type="spellEnd"/>
      <w:r w:rsidR="009E6F45" w:rsidRPr="008A7896">
        <w:t xml:space="preserve"> k </w:t>
      </w:r>
      <w:proofErr w:type="spellStart"/>
      <w:r w:rsidR="009E6F45" w:rsidRPr="008A7896">
        <w:t>provedení</w:t>
      </w:r>
      <w:proofErr w:type="spellEnd"/>
      <w:r w:rsidR="009E6F45" w:rsidRPr="008A7896">
        <w:t xml:space="preserve"> </w:t>
      </w:r>
      <w:proofErr w:type="spellStart"/>
      <w:r w:rsidR="009E6F45" w:rsidRPr="008A7896">
        <w:t>díla</w:t>
      </w:r>
      <w:proofErr w:type="spellEnd"/>
      <w:r w:rsidR="009E6F45" w:rsidRPr="008A7896">
        <w:t xml:space="preserve"> </w:t>
      </w:r>
      <w:proofErr w:type="spellStart"/>
      <w:r w:rsidR="009E6F45" w:rsidRPr="008A7896">
        <w:t>následující</w:t>
      </w:r>
      <w:proofErr w:type="spellEnd"/>
      <w:r w:rsidR="009E6F45" w:rsidRPr="008A7896">
        <w:t xml:space="preserve"> </w:t>
      </w:r>
      <w:proofErr w:type="spellStart"/>
      <w:r w:rsidR="009E6F45" w:rsidRPr="008A7896">
        <w:t>podklady</w:t>
      </w:r>
      <w:proofErr w:type="spellEnd"/>
      <w:r w:rsidR="009E6F45" w:rsidRPr="008A7896">
        <w:t xml:space="preserve">, </w:t>
      </w:r>
      <w:proofErr w:type="spellStart"/>
      <w:r w:rsidR="009E6F45" w:rsidRPr="008A7896">
        <w:t>doklady</w:t>
      </w:r>
      <w:proofErr w:type="spellEnd"/>
      <w:r w:rsidR="009E6F45" w:rsidRPr="008A7896">
        <w:t xml:space="preserve"> a </w:t>
      </w:r>
      <w:proofErr w:type="spellStart"/>
      <w:r w:rsidR="009E6F45" w:rsidRPr="008A7896">
        <w:t>dokumentaci</w:t>
      </w:r>
      <w:proofErr w:type="spellEnd"/>
      <w:r w:rsidR="009E6F45" w:rsidRPr="008A7896">
        <w:t>:</w:t>
      </w:r>
    </w:p>
    <w:p w14:paraId="1A723501" w14:textId="36147834" w:rsidR="009E6F45" w:rsidRPr="008A7896" w:rsidRDefault="009E6F45" w:rsidP="00A00D58">
      <w:pPr>
        <w:pStyle w:val="Styl8"/>
      </w:pPr>
      <w:r w:rsidRPr="008A7896">
        <w:t>a)</w:t>
      </w:r>
      <w:r w:rsidR="003F47E3" w:rsidRPr="008A7896">
        <w:tab/>
      </w:r>
      <w:r w:rsidRPr="008A7896">
        <w:t xml:space="preserve">projektovou dokumentaci (v </w:t>
      </w:r>
      <w:r w:rsidR="00A00D58" w:rsidRPr="008A7896">
        <w:t>…….</w:t>
      </w:r>
      <w:r w:rsidRPr="008A7896">
        <w:t xml:space="preserve"> vyhotovení) zpracovanou společností</w:t>
      </w:r>
      <w:r w:rsidR="0091207F" w:rsidRPr="008A7896">
        <w:t xml:space="preserve"> </w:t>
      </w:r>
      <w:r w:rsidR="00A00D58" w:rsidRPr="008A7896">
        <w:t xml:space="preserve">…………………………... </w:t>
      </w:r>
      <w:r w:rsidRPr="008A7896">
        <w:t xml:space="preserve">pod označením </w:t>
      </w:r>
      <w:r w:rsidR="00A00D58" w:rsidRPr="008A7896">
        <w:t>……………</w:t>
      </w:r>
      <w:r w:rsidRPr="008A7896">
        <w:t xml:space="preserve"> s datem</w:t>
      </w:r>
      <w:r w:rsidR="00A00D58" w:rsidRPr="008A7896">
        <w:t xml:space="preserve"> ………….</w:t>
      </w:r>
      <w:r w:rsidR="0091207F" w:rsidRPr="008A7896">
        <w:t>,</w:t>
      </w:r>
    </w:p>
    <w:p w14:paraId="2A68312B" w14:textId="61555FE6" w:rsidR="009E6F45" w:rsidRPr="008A7896" w:rsidRDefault="009E6F45" w:rsidP="00A00D58">
      <w:pPr>
        <w:pStyle w:val="Styl8"/>
      </w:pPr>
      <w:r w:rsidRPr="008A7896">
        <w:t>b)</w:t>
      </w:r>
      <w:r w:rsidR="003F47E3" w:rsidRPr="008A7896">
        <w:tab/>
      </w:r>
      <w:r w:rsidRPr="008A7896">
        <w:t>soupis stavebních prací, dodávek a služeb (s výkazem výměr), označený</w:t>
      </w:r>
      <w:r w:rsidR="00A00D58" w:rsidRPr="008A7896">
        <w:t xml:space="preserve"> …………..… </w:t>
      </w:r>
      <w:r w:rsidRPr="008A7896">
        <w:t>a datovaný</w:t>
      </w:r>
      <w:r w:rsidR="00875403" w:rsidRPr="008A7896">
        <w:t xml:space="preserve"> </w:t>
      </w:r>
      <w:r w:rsidR="00A00D58" w:rsidRPr="008A7896">
        <w:t>………………</w:t>
      </w:r>
      <w:r w:rsidR="008A7896" w:rsidRPr="008A7896">
        <w:t>..</w:t>
      </w:r>
      <w:r w:rsidRPr="008A7896">
        <w:t>,</w:t>
      </w:r>
    </w:p>
    <w:p w14:paraId="7A33153C" w14:textId="2AA76B4E" w:rsidR="009E6F45" w:rsidRPr="008A7896" w:rsidRDefault="009E6F45" w:rsidP="008A7896">
      <w:pPr>
        <w:pStyle w:val="Styl8"/>
      </w:pPr>
      <w:r w:rsidRPr="008A7896">
        <w:t>c)</w:t>
      </w:r>
      <w:r w:rsidR="003F47E3" w:rsidRPr="008A7896">
        <w:tab/>
      </w:r>
      <w:r w:rsidRPr="008A7896">
        <w:t xml:space="preserve">stavební povolení vydané </w:t>
      </w:r>
      <w:r w:rsidR="008A7896" w:rsidRPr="008A7896">
        <w:t>…………</w:t>
      </w:r>
      <w:r w:rsidRPr="008A7896">
        <w:t xml:space="preserve">, pod čj. </w:t>
      </w:r>
      <w:r w:rsidR="008A7896" w:rsidRPr="008A7896">
        <w:t xml:space="preserve">…………… </w:t>
      </w:r>
      <w:r w:rsidR="00680DA6" w:rsidRPr="008A7896">
        <w:t>d</w:t>
      </w:r>
      <w:r w:rsidRPr="008A7896">
        <w:t>ne</w:t>
      </w:r>
      <w:r w:rsidR="00680DA6" w:rsidRPr="008A7896">
        <w:t xml:space="preserve"> </w:t>
      </w:r>
      <w:r w:rsidR="008A7896" w:rsidRPr="008A7896">
        <w:t>..…………….</w:t>
      </w:r>
      <w:r w:rsidRPr="008A7896">
        <w:t xml:space="preserve">, </w:t>
      </w:r>
      <w:r w:rsidRPr="008A7896">
        <w:rPr>
          <w:spacing w:val="2"/>
        </w:rPr>
        <w:t>které nabylo právní moci dne</w:t>
      </w:r>
      <w:r w:rsidR="00875403" w:rsidRPr="008A7896">
        <w:t xml:space="preserve"> </w:t>
      </w:r>
      <w:r w:rsidR="008A7896" w:rsidRPr="008A7896">
        <w:t>…………………</w:t>
      </w:r>
      <w:r w:rsidRPr="008A7896">
        <w:t>,</w:t>
      </w:r>
      <w:r w:rsidR="00680DA6" w:rsidRPr="008A7896">
        <w:t xml:space="preserve"> </w:t>
      </w:r>
      <w:r w:rsidRPr="008A7896">
        <w:rPr>
          <w:spacing w:val="2"/>
        </w:rPr>
        <w:t>resp. souhlas s provedením ohlášeného záměru vydaný stavebním úřadem</w:t>
      </w:r>
      <w:r w:rsidR="008A7896" w:rsidRPr="008A7896">
        <w:rPr>
          <w:spacing w:val="2"/>
        </w:rPr>
        <w:t xml:space="preserve"> </w:t>
      </w:r>
      <w:r w:rsidRPr="008A7896">
        <w:rPr>
          <w:spacing w:val="2"/>
        </w:rPr>
        <w:t>v</w:t>
      </w:r>
      <w:r w:rsidR="008A7896" w:rsidRPr="008A7896">
        <w:rPr>
          <w:spacing w:val="2"/>
        </w:rPr>
        <w:t> </w:t>
      </w:r>
      <w:r w:rsidR="008A7896" w:rsidRPr="008A7896">
        <w:t xml:space="preserve">…………………. </w:t>
      </w:r>
      <w:r w:rsidRPr="008A7896">
        <w:t xml:space="preserve">čj. </w:t>
      </w:r>
      <w:r w:rsidR="008A7896" w:rsidRPr="008A7896">
        <w:t xml:space="preserve">………………. </w:t>
      </w:r>
      <w:r w:rsidRPr="008A7896">
        <w:t>ze dne</w:t>
      </w:r>
      <w:r w:rsidR="00A93AE1" w:rsidRPr="008A7896">
        <w:t xml:space="preserve"> </w:t>
      </w:r>
      <w:r w:rsidR="008A7896" w:rsidRPr="008A7896">
        <w:t xml:space="preserve">…………… </w:t>
      </w:r>
      <w:r w:rsidR="00875403" w:rsidRPr="008A7896">
        <w:t>.</w:t>
      </w:r>
    </w:p>
    <w:p w14:paraId="14C29E1A" w14:textId="77777777" w:rsidR="009E6F45" w:rsidRPr="008A7896" w:rsidRDefault="009E6F45" w:rsidP="008A7896">
      <w:pPr>
        <w:spacing w:before="40" w:after="0" w:line="240" w:lineRule="exact"/>
        <w:ind w:left="567" w:firstLine="284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8A7896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8A7896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0938164D" w14:textId="340DB79E" w:rsidR="009E6F45" w:rsidRPr="008A7896" w:rsidRDefault="009E6F45" w:rsidP="008A7896">
      <w:pPr>
        <w:spacing w:after="0" w:line="240" w:lineRule="exact"/>
        <w:ind w:left="851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Nutno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vybrat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přísl</w:t>
      </w:r>
      <w:r w:rsidR="00157E2C"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ušnou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variantu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,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která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byla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v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daném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případě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použita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(v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souladu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se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stavebním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zákonem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),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nebo</w:t>
      </w:r>
      <w:proofErr w:type="spellEnd"/>
      <w:r w:rsidR="005600DE">
        <w:rPr>
          <w:rFonts w:ascii="Arial" w:hAnsi="Arial" w:cs="Arial"/>
          <w:i/>
          <w:spacing w:val="-2"/>
          <w:sz w:val="18"/>
          <w:szCs w:val="18"/>
          <w:lang w:val="de-AT"/>
        </w:rPr>
        <w:t> 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konstatovat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,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že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stavba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nevyžaduje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stavební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povolení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ani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ohlášení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, </w:t>
      </w:r>
      <w:proofErr w:type="spellStart"/>
      <w:r w:rsidR="00D30491"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po</w:t>
      </w:r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př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že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bude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provedena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na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základě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oznámení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stavebního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záměru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stavebnímu</w:t>
      </w:r>
      <w:proofErr w:type="spellEnd"/>
      <w:r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="001B38C8"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úřadu</w:t>
      </w:r>
      <w:proofErr w:type="spellEnd"/>
      <w:r w:rsidR="001B38C8"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="001B38C8"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autorizovaným</w:t>
      </w:r>
      <w:proofErr w:type="spellEnd"/>
      <w:r w:rsidR="001B38C8"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="001B38C8"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inspektorem</w:t>
      </w:r>
      <w:proofErr w:type="spellEnd"/>
      <w:r w:rsidR="00157E2C" w:rsidRPr="008A7896">
        <w:rPr>
          <w:rFonts w:ascii="Arial" w:hAnsi="Arial" w:cs="Arial"/>
          <w:i/>
          <w:spacing w:val="-2"/>
          <w:sz w:val="18"/>
          <w:szCs w:val="18"/>
          <w:lang w:val="de-AT"/>
        </w:rPr>
        <w:t>.</w:t>
      </w:r>
    </w:p>
    <w:p w14:paraId="47BC4D0E" w14:textId="5ED3CD57" w:rsidR="009E6F45" w:rsidRPr="00DD7206" w:rsidRDefault="009E6F45" w:rsidP="008A7896">
      <w:pPr>
        <w:pStyle w:val="Styl8"/>
        <w:rPr>
          <w:spacing w:val="-4"/>
        </w:rPr>
      </w:pPr>
      <w:r w:rsidRPr="00DD7206">
        <w:rPr>
          <w:spacing w:val="-4"/>
        </w:rPr>
        <w:t>d)</w:t>
      </w:r>
      <w:r w:rsidR="001B38C8" w:rsidRPr="00DD7206">
        <w:rPr>
          <w:spacing w:val="-4"/>
        </w:rPr>
        <w:tab/>
      </w:r>
      <w:r w:rsidRPr="00DD7206">
        <w:rPr>
          <w:spacing w:val="-4"/>
        </w:rPr>
        <w:t>závazná stanoviska dotčených orgánů a stanoviska vlastníků veřejné dopravní a technické infrastruktury.</w:t>
      </w:r>
    </w:p>
    <w:p w14:paraId="1DE4FE0F" w14:textId="66D752C5" w:rsidR="009E6F45" w:rsidRPr="00DD7206" w:rsidRDefault="00252889" w:rsidP="00A00D58">
      <w:pPr>
        <w:pStyle w:val="Styl2"/>
        <w:rPr>
          <w:spacing w:val="0"/>
        </w:rPr>
      </w:pPr>
      <w:r w:rsidRPr="00DD7206">
        <w:rPr>
          <w:spacing w:val="0"/>
        </w:rPr>
        <w:t>3.2</w:t>
      </w:r>
      <w:r w:rsidR="00327F60" w:rsidRPr="00DD7206">
        <w:rPr>
          <w:spacing w:val="0"/>
        </w:rPr>
        <w:tab/>
      </w:r>
      <w:r w:rsidRPr="00DD7206">
        <w:rPr>
          <w:spacing w:val="0"/>
        </w:rPr>
        <w:tab/>
      </w:r>
      <w:proofErr w:type="spellStart"/>
      <w:r w:rsidR="009E6F45" w:rsidRPr="00DD7206">
        <w:rPr>
          <w:spacing w:val="0"/>
        </w:rPr>
        <w:t>Objednatel</w:t>
      </w:r>
      <w:proofErr w:type="spellEnd"/>
      <w:r w:rsidR="009E6F45" w:rsidRPr="00DD7206">
        <w:rPr>
          <w:spacing w:val="0"/>
        </w:rPr>
        <w:t xml:space="preserve"> se </w:t>
      </w:r>
      <w:proofErr w:type="spellStart"/>
      <w:r w:rsidR="009E6F45" w:rsidRPr="00DD7206">
        <w:rPr>
          <w:spacing w:val="0"/>
        </w:rPr>
        <w:t>zavazuje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předat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zhotoviteli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staveniště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prosté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práv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třetích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osob</w:t>
      </w:r>
      <w:proofErr w:type="spellEnd"/>
      <w:r w:rsidR="00B16E69" w:rsidRPr="00DD7206">
        <w:rPr>
          <w:spacing w:val="0"/>
        </w:rPr>
        <w:t>,</w:t>
      </w:r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vč</w:t>
      </w:r>
      <w:r w:rsidRPr="00DD7206">
        <w:rPr>
          <w:spacing w:val="0"/>
        </w:rPr>
        <w:t>etně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dokumentů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uvedených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33F3B" w:rsidRPr="00DD7206">
        <w:rPr>
          <w:spacing w:val="0"/>
        </w:rPr>
        <w:t>čl</w:t>
      </w:r>
      <w:proofErr w:type="spellEnd"/>
      <w:r w:rsidR="00933F3B" w:rsidRPr="00DD7206">
        <w:rPr>
          <w:spacing w:val="0"/>
        </w:rPr>
        <w:t xml:space="preserve">. III. </w:t>
      </w:r>
      <w:proofErr w:type="spellStart"/>
      <w:r w:rsidR="009E6F45" w:rsidRPr="00DD7206">
        <w:rPr>
          <w:spacing w:val="0"/>
        </w:rPr>
        <w:t>odst</w:t>
      </w:r>
      <w:proofErr w:type="spellEnd"/>
      <w:r w:rsidR="009E6F45" w:rsidRPr="00DD7206">
        <w:rPr>
          <w:spacing w:val="0"/>
        </w:rPr>
        <w:t xml:space="preserve">. </w:t>
      </w:r>
      <w:r w:rsidR="006E05FD" w:rsidRPr="00DD7206">
        <w:rPr>
          <w:spacing w:val="0"/>
        </w:rPr>
        <w:t>3.</w:t>
      </w:r>
      <w:r w:rsidR="009E6F45" w:rsidRPr="00DD7206">
        <w:rPr>
          <w:spacing w:val="0"/>
        </w:rPr>
        <w:t xml:space="preserve">3 </w:t>
      </w:r>
      <w:proofErr w:type="spellStart"/>
      <w:r w:rsidR="009E6F45" w:rsidRPr="00DD7206">
        <w:rPr>
          <w:spacing w:val="0"/>
        </w:rPr>
        <w:t>nejpozději</w:t>
      </w:r>
      <w:proofErr w:type="spellEnd"/>
      <w:r w:rsidR="009E6F45" w:rsidRPr="00DD7206">
        <w:rPr>
          <w:spacing w:val="0"/>
        </w:rPr>
        <w:t xml:space="preserve"> do </w:t>
      </w:r>
      <w:r w:rsidR="00A00D58" w:rsidRPr="00DD7206">
        <w:rPr>
          <w:spacing w:val="0"/>
        </w:rPr>
        <w:t>…………</w:t>
      </w:r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dnů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ode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dne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uza</w:t>
      </w:r>
      <w:r w:rsidR="00327F60" w:rsidRPr="00DD7206">
        <w:rPr>
          <w:spacing w:val="0"/>
        </w:rPr>
        <w:t>vření</w:t>
      </w:r>
      <w:proofErr w:type="spellEnd"/>
      <w:r w:rsidR="00327F60" w:rsidRPr="00DD7206">
        <w:rPr>
          <w:spacing w:val="0"/>
        </w:rPr>
        <w:t xml:space="preserve"> </w:t>
      </w:r>
      <w:proofErr w:type="spellStart"/>
      <w:r w:rsidR="00327F60" w:rsidRPr="00DD7206">
        <w:rPr>
          <w:spacing w:val="0"/>
        </w:rPr>
        <w:t>této</w:t>
      </w:r>
      <w:proofErr w:type="spellEnd"/>
      <w:r w:rsidR="00327F60" w:rsidRPr="00DD7206">
        <w:rPr>
          <w:spacing w:val="0"/>
        </w:rPr>
        <w:t xml:space="preserve"> </w:t>
      </w:r>
      <w:proofErr w:type="spellStart"/>
      <w:r w:rsidR="00327F60" w:rsidRPr="00DD7206">
        <w:rPr>
          <w:spacing w:val="0"/>
        </w:rPr>
        <w:t>smlouvy</w:t>
      </w:r>
      <w:proofErr w:type="spellEnd"/>
      <w:r w:rsidR="00327F60" w:rsidRPr="00DD7206">
        <w:rPr>
          <w:spacing w:val="0"/>
        </w:rPr>
        <w:t xml:space="preserve">. O </w:t>
      </w:r>
      <w:proofErr w:type="spellStart"/>
      <w:r w:rsidR="00327F60" w:rsidRPr="00DD7206">
        <w:rPr>
          <w:spacing w:val="0"/>
        </w:rPr>
        <w:t>předání</w:t>
      </w:r>
      <w:proofErr w:type="spellEnd"/>
      <w:r w:rsidR="00327F60" w:rsidRPr="00DD7206">
        <w:rPr>
          <w:spacing w:val="0"/>
        </w:rPr>
        <w:t xml:space="preserve"> a </w:t>
      </w:r>
      <w:proofErr w:type="spellStart"/>
      <w:r w:rsidR="009E6F45" w:rsidRPr="00DD7206">
        <w:rPr>
          <w:spacing w:val="0"/>
        </w:rPr>
        <w:t>převzetí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staveniště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sepíší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smluvní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strany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protokol</w:t>
      </w:r>
      <w:proofErr w:type="spellEnd"/>
      <w:r w:rsidR="009E6F45" w:rsidRPr="00DD7206">
        <w:rPr>
          <w:spacing w:val="0"/>
        </w:rPr>
        <w:t>.</w:t>
      </w:r>
    </w:p>
    <w:p w14:paraId="74F35578" w14:textId="715B2283" w:rsidR="009E6F45" w:rsidRPr="00DD7206" w:rsidRDefault="00252889" w:rsidP="006A29A0">
      <w:pPr>
        <w:pStyle w:val="Styl2"/>
        <w:rPr>
          <w:spacing w:val="0"/>
        </w:rPr>
      </w:pPr>
      <w:r w:rsidRPr="00DD7206">
        <w:rPr>
          <w:spacing w:val="0"/>
        </w:rPr>
        <w:t>3.3</w:t>
      </w:r>
      <w:r w:rsidRPr="00DD7206">
        <w:rPr>
          <w:spacing w:val="0"/>
        </w:rPr>
        <w:tab/>
      </w:r>
      <w:r w:rsidR="00327F60" w:rsidRPr="00DD7206">
        <w:rPr>
          <w:spacing w:val="0"/>
        </w:rPr>
        <w:tab/>
      </w:r>
      <w:proofErr w:type="spellStart"/>
      <w:r w:rsidR="009E6F45" w:rsidRPr="00DD7206">
        <w:rPr>
          <w:spacing w:val="0"/>
        </w:rPr>
        <w:t>Nejpozději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předání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staveniště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podle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33F3B" w:rsidRPr="00DD7206">
        <w:rPr>
          <w:spacing w:val="0"/>
        </w:rPr>
        <w:t>čl</w:t>
      </w:r>
      <w:proofErr w:type="spellEnd"/>
      <w:r w:rsidR="00933F3B" w:rsidRPr="00DD7206">
        <w:rPr>
          <w:spacing w:val="0"/>
        </w:rPr>
        <w:t xml:space="preserve">. III. </w:t>
      </w:r>
      <w:proofErr w:type="spellStart"/>
      <w:r w:rsidR="009E6F45" w:rsidRPr="00DD7206">
        <w:rPr>
          <w:spacing w:val="0"/>
        </w:rPr>
        <w:t>odst</w:t>
      </w:r>
      <w:proofErr w:type="spellEnd"/>
      <w:r w:rsidR="009E6F45" w:rsidRPr="00DD7206">
        <w:rPr>
          <w:spacing w:val="0"/>
        </w:rPr>
        <w:t xml:space="preserve">. </w:t>
      </w:r>
      <w:r w:rsidR="006E05FD" w:rsidRPr="00DD7206">
        <w:rPr>
          <w:spacing w:val="0"/>
        </w:rPr>
        <w:t>3.</w:t>
      </w:r>
      <w:r w:rsidR="009E6F45" w:rsidRPr="00DD7206">
        <w:rPr>
          <w:spacing w:val="0"/>
        </w:rPr>
        <w:t xml:space="preserve">2 </w:t>
      </w:r>
      <w:proofErr w:type="spellStart"/>
      <w:r w:rsidR="009E6F45" w:rsidRPr="00DD7206">
        <w:rPr>
          <w:spacing w:val="0"/>
        </w:rPr>
        <w:t>předá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objednatel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zhotoviteli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dokumenty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nezbytné</w:t>
      </w:r>
      <w:proofErr w:type="spellEnd"/>
      <w:r w:rsidR="009E6F45" w:rsidRPr="00DD7206">
        <w:rPr>
          <w:spacing w:val="0"/>
        </w:rPr>
        <w:t xml:space="preserve"> pro </w:t>
      </w:r>
      <w:proofErr w:type="spellStart"/>
      <w:r w:rsidR="009E6F45" w:rsidRPr="00DD7206">
        <w:rPr>
          <w:spacing w:val="0"/>
        </w:rPr>
        <w:t>řádné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užívání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staveniště</w:t>
      </w:r>
      <w:proofErr w:type="spellEnd"/>
      <w:r w:rsidR="009E6F45" w:rsidRPr="00DD7206">
        <w:rPr>
          <w:spacing w:val="0"/>
        </w:rPr>
        <w:t xml:space="preserve">, a </w:t>
      </w:r>
      <w:proofErr w:type="spellStart"/>
      <w:r w:rsidR="009E6F45" w:rsidRPr="00DD7206">
        <w:rPr>
          <w:spacing w:val="0"/>
        </w:rPr>
        <w:t>to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zejména</w:t>
      </w:r>
      <w:proofErr w:type="spellEnd"/>
      <w:r w:rsidR="009E6F45" w:rsidRPr="00DD7206">
        <w:rPr>
          <w:spacing w:val="0"/>
        </w:rPr>
        <w:t>:</w:t>
      </w:r>
    </w:p>
    <w:p w14:paraId="3622DC7F" w14:textId="47A83345" w:rsidR="009E6F45" w:rsidRPr="00DD7206" w:rsidRDefault="009E6F45" w:rsidP="006A29A0">
      <w:pPr>
        <w:pStyle w:val="Styl8"/>
      </w:pPr>
      <w:r w:rsidRPr="00DD7206">
        <w:t>a)</w:t>
      </w:r>
      <w:r w:rsidR="001B38C8" w:rsidRPr="00DD7206">
        <w:tab/>
      </w:r>
      <w:r w:rsidRPr="00DD7206">
        <w:t>vytyčovací schéma staveniště s vytyčením směrových a výškových bodů,</w:t>
      </w:r>
    </w:p>
    <w:p w14:paraId="7271D05F" w14:textId="78033123" w:rsidR="009E6F45" w:rsidRPr="00DD7206" w:rsidRDefault="009E6F45" w:rsidP="006A29A0">
      <w:pPr>
        <w:pStyle w:val="Styl8"/>
      </w:pPr>
      <w:r w:rsidRPr="00DD7206">
        <w:t>b)</w:t>
      </w:r>
      <w:r w:rsidR="001B38C8" w:rsidRPr="00DD7206">
        <w:tab/>
      </w:r>
      <w:r w:rsidRPr="00DD7206">
        <w:t>vyznačení přístupových a příjezdových cest,</w:t>
      </w:r>
    </w:p>
    <w:p w14:paraId="1353BD5B" w14:textId="422A2EDB" w:rsidR="009E6F45" w:rsidRPr="00DD7206" w:rsidRDefault="009E6F45" w:rsidP="006A29A0">
      <w:pPr>
        <w:pStyle w:val="Styl8"/>
      </w:pPr>
      <w:r w:rsidRPr="00DD7206">
        <w:t>c)</w:t>
      </w:r>
      <w:r w:rsidR="001B38C8" w:rsidRPr="00DD7206">
        <w:tab/>
      </w:r>
      <w:r w:rsidRPr="00DD7206">
        <w:t>vyznačení bodů pro napojení odběrných míst vody, kanalizace, elektrické energie, plynu, případně jiných médií,</w:t>
      </w:r>
    </w:p>
    <w:p w14:paraId="0E9414D1" w14:textId="5BCF5C4E" w:rsidR="009E6F45" w:rsidRPr="00DD7206" w:rsidRDefault="009E6F45" w:rsidP="006A29A0">
      <w:pPr>
        <w:pStyle w:val="Styl8"/>
      </w:pPr>
      <w:r w:rsidRPr="00DD7206">
        <w:t>d)</w:t>
      </w:r>
      <w:r w:rsidR="001B38C8" w:rsidRPr="00DD7206">
        <w:tab/>
      </w:r>
      <w:r w:rsidRPr="00DD7206">
        <w:t>vyznačení stávajících sítí technické infrastruktury, nacházejících se v prostoru staveniště, případně i</w:t>
      </w:r>
      <w:r w:rsidR="006A29A0" w:rsidRPr="00DD7206">
        <w:t> </w:t>
      </w:r>
      <w:r w:rsidRPr="00DD7206">
        <w:t>na pozemcích přilehlých, které budou prováděním díla dotčeny, včetně podmínek správců nebo vlastníků těchto sítí.</w:t>
      </w:r>
    </w:p>
    <w:p w14:paraId="61EF57B6" w14:textId="7C7D2DF2" w:rsidR="009E6F45" w:rsidRPr="00DD7206" w:rsidRDefault="009E6F45" w:rsidP="006A29A0">
      <w:pPr>
        <w:spacing w:before="60" w:after="0" w:line="240" w:lineRule="exact"/>
        <w:ind w:left="567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Nebudou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-li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tyto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dokumenty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zhotoviteli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předány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nepovažuje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se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závazek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objednatele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podle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33F3B" w:rsidRPr="00DD7206">
        <w:rPr>
          <w:rFonts w:ascii="Arial" w:hAnsi="Arial" w:cs="Arial"/>
          <w:sz w:val="20"/>
          <w:szCs w:val="20"/>
          <w:lang w:val="de-AT"/>
        </w:rPr>
        <w:t>čl</w:t>
      </w:r>
      <w:proofErr w:type="spellEnd"/>
      <w:r w:rsidR="00933F3B" w:rsidRPr="00DD7206">
        <w:rPr>
          <w:rFonts w:ascii="Arial" w:hAnsi="Arial" w:cs="Arial"/>
          <w:sz w:val="20"/>
          <w:szCs w:val="20"/>
          <w:lang w:val="de-AT"/>
        </w:rPr>
        <w:t xml:space="preserve">. III.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odst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>.</w:t>
      </w:r>
      <w:r w:rsidR="006A29A0" w:rsidRPr="00DD7206">
        <w:rPr>
          <w:rFonts w:ascii="Arial" w:hAnsi="Arial" w:cs="Arial"/>
          <w:sz w:val="20"/>
          <w:szCs w:val="20"/>
          <w:lang w:val="de-AT"/>
        </w:rPr>
        <w:t> </w:t>
      </w:r>
      <w:r w:rsidR="006E05FD" w:rsidRPr="00DD7206">
        <w:rPr>
          <w:rFonts w:ascii="Arial" w:hAnsi="Arial" w:cs="Arial"/>
          <w:sz w:val="20"/>
          <w:szCs w:val="20"/>
          <w:lang w:val="de-AT"/>
        </w:rPr>
        <w:t>3.</w:t>
      </w:r>
      <w:r w:rsidRPr="00DD7206">
        <w:rPr>
          <w:rFonts w:ascii="Arial" w:hAnsi="Arial" w:cs="Arial"/>
          <w:sz w:val="20"/>
          <w:szCs w:val="20"/>
          <w:lang w:val="de-AT"/>
        </w:rPr>
        <w:t xml:space="preserve">2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za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splněný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zhotovitel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je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oprávněn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staveniště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DD7206">
        <w:rPr>
          <w:rFonts w:ascii="Arial" w:hAnsi="Arial" w:cs="Arial"/>
          <w:sz w:val="20"/>
          <w:szCs w:val="20"/>
          <w:lang w:val="de-AT"/>
        </w:rPr>
        <w:t>nepřevzít</w:t>
      </w:r>
      <w:proofErr w:type="spellEnd"/>
      <w:r w:rsidRPr="00DD7206">
        <w:rPr>
          <w:rFonts w:ascii="Arial" w:hAnsi="Arial" w:cs="Arial"/>
          <w:sz w:val="20"/>
          <w:szCs w:val="20"/>
          <w:lang w:val="de-AT"/>
        </w:rPr>
        <w:t>.</w:t>
      </w:r>
    </w:p>
    <w:p w14:paraId="3604CD64" w14:textId="520FC2BE" w:rsidR="009E6F45" w:rsidRPr="00DD7206" w:rsidRDefault="00252889" w:rsidP="006A29A0">
      <w:pPr>
        <w:pStyle w:val="Styl2"/>
        <w:rPr>
          <w:spacing w:val="0"/>
        </w:rPr>
      </w:pPr>
      <w:r w:rsidRPr="00DD7206">
        <w:rPr>
          <w:spacing w:val="0"/>
        </w:rPr>
        <w:t>3.4</w:t>
      </w:r>
      <w:r w:rsidRPr="00DD7206">
        <w:rPr>
          <w:spacing w:val="0"/>
        </w:rPr>
        <w:tab/>
      </w:r>
      <w:r w:rsidR="00327F60" w:rsidRPr="00DD7206">
        <w:rPr>
          <w:spacing w:val="0"/>
        </w:rPr>
        <w:tab/>
      </w:r>
      <w:proofErr w:type="spellStart"/>
      <w:r w:rsidR="009E6F45" w:rsidRPr="00DD7206">
        <w:rPr>
          <w:spacing w:val="0"/>
        </w:rPr>
        <w:t>Objednatel</w:t>
      </w:r>
      <w:proofErr w:type="spellEnd"/>
      <w:r w:rsidR="009E6F45" w:rsidRPr="00DD7206">
        <w:rPr>
          <w:spacing w:val="0"/>
        </w:rPr>
        <w:t xml:space="preserve"> se </w:t>
      </w:r>
      <w:proofErr w:type="spellStart"/>
      <w:r w:rsidR="009E6F45" w:rsidRPr="00DD7206">
        <w:rPr>
          <w:spacing w:val="0"/>
        </w:rPr>
        <w:t>zavazuje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poskytovat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zhotoviteli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součinnost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potřebnou</w:t>
      </w:r>
      <w:proofErr w:type="spellEnd"/>
      <w:r w:rsidR="009E6F45" w:rsidRPr="00DD7206">
        <w:rPr>
          <w:spacing w:val="0"/>
        </w:rPr>
        <w:t xml:space="preserve"> pro </w:t>
      </w:r>
      <w:proofErr w:type="spellStart"/>
      <w:r w:rsidR="009E6F45" w:rsidRPr="00DD7206">
        <w:rPr>
          <w:spacing w:val="0"/>
        </w:rPr>
        <w:t>plnění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jeho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povinností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vyplývajících</w:t>
      </w:r>
      <w:proofErr w:type="spellEnd"/>
      <w:r w:rsidR="009E6F45" w:rsidRPr="00DD7206">
        <w:rPr>
          <w:spacing w:val="0"/>
        </w:rPr>
        <w:t xml:space="preserve"> z </w:t>
      </w:r>
      <w:proofErr w:type="spellStart"/>
      <w:r w:rsidR="009E6F45" w:rsidRPr="00DD7206">
        <w:rPr>
          <w:spacing w:val="0"/>
        </w:rPr>
        <w:t>této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smlouvy</w:t>
      </w:r>
      <w:proofErr w:type="spellEnd"/>
      <w:r w:rsidR="009E6F45" w:rsidRPr="00DD7206">
        <w:rPr>
          <w:spacing w:val="0"/>
        </w:rPr>
        <w:t xml:space="preserve">, resp. </w:t>
      </w:r>
      <w:proofErr w:type="spellStart"/>
      <w:r w:rsidR="009E6F45" w:rsidRPr="00DD7206">
        <w:rPr>
          <w:spacing w:val="0"/>
        </w:rPr>
        <w:t>povinností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které</w:t>
      </w:r>
      <w:proofErr w:type="spellEnd"/>
      <w:r w:rsidR="009E6F45" w:rsidRPr="00DD7206">
        <w:rPr>
          <w:spacing w:val="0"/>
        </w:rPr>
        <w:t xml:space="preserve"> pro </w:t>
      </w:r>
      <w:proofErr w:type="spellStart"/>
      <w:r w:rsidR="009E6F45" w:rsidRPr="00DD7206">
        <w:rPr>
          <w:spacing w:val="0"/>
        </w:rPr>
        <w:t>objednatele</w:t>
      </w:r>
      <w:proofErr w:type="spellEnd"/>
      <w:r w:rsidR="00327F60" w:rsidRPr="00DD7206">
        <w:rPr>
          <w:spacing w:val="0"/>
        </w:rPr>
        <w:t xml:space="preserve"> </w:t>
      </w:r>
      <w:proofErr w:type="spellStart"/>
      <w:r w:rsidR="00327F60" w:rsidRPr="00DD7206">
        <w:rPr>
          <w:spacing w:val="0"/>
        </w:rPr>
        <w:t>jakožto</w:t>
      </w:r>
      <w:proofErr w:type="spellEnd"/>
      <w:r w:rsidR="00327F60" w:rsidRPr="00DD7206">
        <w:rPr>
          <w:spacing w:val="0"/>
        </w:rPr>
        <w:t xml:space="preserve"> </w:t>
      </w:r>
      <w:proofErr w:type="spellStart"/>
      <w:r w:rsidR="00327F60" w:rsidRPr="00DD7206">
        <w:rPr>
          <w:spacing w:val="0"/>
        </w:rPr>
        <w:t>stavebníka</w:t>
      </w:r>
      <w:proofErr w:type="spellEnd"/>
      <w:r w:rsidR="00327F60" w:rsidRPr="00DD7206">
        <w:rPr>
          <w:spacing w:val="0"/>
        </w:rPr>
        <w:t xml:space="preserve"> </w:t>
      </w:r>
      <w:proofErr w:type="spellStart"/>
      <w:r w:rsidR="00327F60" w:rsidRPr="00DD7206">
        <w:rPr>
          <w:spacing w:val="0"/>
        </w:rPr>
        <w:t>vyplývají</w:t>
      </w:r>
      <w:proofErr w:type="spellEnd"/>
      <w:r w:rsidR="00327F60" w:rsidRPr="00DD7206">
        <w:rPr>
          <w:spacing w:val="0"/>
        </w:rPr>
        <w:t xml:space="preserve"> z </w:t>
      </w:r>
      <w:proofErr w:type="spellStart"/>
      <w:r w:rsidR="009E6F45" w:rsidRPr="00DD7206">
        <w:rPr>
          <w:spacing w:val="0"/>
        </w:rPr>
        <w:t>příslušných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právních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předpisů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vydaných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povolení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či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jiných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dokumentů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týkajících</w:t>
      </w:r>
      <w:proofErr w:type="spellEnd"/>
      <w:r w:rsidR="009E6F45" w:rsidRPr="00DD7206">
        <w:rPr>
          <w:spacing w:val="0"/>
        </w:rPr>
        <w:t xml:space="preserve"> se </w:t>
      </w:r>
      <w:proofErr w:type="spellStart"/>
      <w:r w:rsidR="009E6F45" w:rsidRPr="00DD7206">
        <w:rPr>
          <w:spacing w:val="0"/>
        </w:rPr>
        <w:t>prováděné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stavby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zúčastňovat</w:t>
      </w:r>
      <w:proofErr w:type="spellEnd"/>
      <w:r w:rsidR="009E6F45" w:rsidRPr="00DD7206">
        <w:rPr>
          <w:spacing w:val="0"/>
        </w:rPr>
        <w:t xml:space="preserve"> se </w:t>
      </w:r>
      <w:proofErr w:type="spellStart"/>
      <w:r w:rsidR="009E6F45" w:rsidRPr="00DD7206">
        <w:rPr>
          <w:spacing w:val="0"/>
        </w:rPr>
        <w:t>jednání</w:t>
      </w:r>
      <w:proofErr w:type="spellEnd"/>
      <w:r w:rsidR="009E6F45" w:rsidRPr="00DD7206">
        <w:rPr>
          <w:spacing w:val="0"/>
        </w:rPr>
        <w:t xml:space="preserve">, na </w:t>
      </w:r>
      <w:proofErr w:type="spellStart"/>
      <w:r w:rsidR="009E6F45" w:rsidRPr="00DD7206">
        <w:rPr>
          <w:spacing w:val="0"/>
        </w:rPr>
        <w:t>nichž</w:t>
      </w:r>
      <w:proofErr w:type="spellEnd"/>
      <w:r w:rsidR="009E6F45" w:rsidRPr="00DD7206">
        <w:rPr>
          <w:spacing w:val="0"/>
        </w:rPr>
        <w:t xml:space="preserve"> je </w:t>
      </w:r>
      <w:proofErr w:type="spellStart"/>
      <w:r w:rsidR="009E6F45" w:rsidRPr="00DD7206">
        <w:rPr>
          <w:spacing w:val="0"/>
        </w:rPr>
        <w:t>účast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objednatele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nezbytná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či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žádoucí</w:t>
      </w:r>
      <w:proofErr w:type="spellEnd"/>
      <w:r w:rsidR="009E6F45" w:rsidRPr="00DD7206">
        <w:rPr>
          <w:spacing w:val="0"/>
        </w:rPr>
        <w:t xml:space="preserve">, a </w:t>
      </w:r>
      <w:proofErr w:type="spellStart"/>
      <w:r w:rsidR="009E6F45" w:rsidRPr="00DD7206">
        <w:rPr>
          <w:spacing w:val="0"/>
        </w:rPr>
        <w:t>poskytnout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zhotoviteli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všechny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informace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potřebné</w:t>
      </w:r>
      <w:proofErr w:type="spellEnd"/>
      <w:r w:rsidR="009E6F45" w:rsidRPr="00DD7206">
        <w:rPr>
          <w:spacing w:val="0"/>
        </w:rPr>
        <w:t xml:space="preserve"> pro </w:t>
      </w:r>
      <w:proofErr w:type="spellStart"/>
      <w:r w:rsidR="009E6F45" w:rsidRPr="00DD7206">
        <w:rPr>
          <w:spacing w:val="0"/>
        </w:rPr>
        <w:t>řádné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provádění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díla</w:t>
      </w:r>
      <w:proofErr w:type="spellEnd"/>
      <w:r w:rsidR="009E6F45" w:rsidRPr="00DD7206">
        <w:rPr>
          <w:spacing w:val="0"/>
        </w:rPr>
        <w:t>.</w:t>
      </w:r>
    </w:p>
    <w:p w14:paraId="7B06F956" w14:textId="77777777" w:rsidR="009E6F45" w:rsidRPr="00905DAC" w:rsidRDefault="009E6F45" w:rsidP="00DD7206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905DAC">
        <w:rPr>
          <w:rFonts w:ascii="Arial" w:hAnsi="Arial" w:cs="Arial"/>
          <w:b/>
          <w:sz w:val="20"/>
          <w:szCs w:val="20"/>
          <w:lang w:val="de-AT"/>
        </w:rPr>
        <w:t>Článek</w:t>
      </w:r>
      <w:proofErr w:type="spellEnd"/>
      <w:r w:rsidRPr="00905DAC">
        <w:rPr>
          <w:rFonts w:ascii="Arial" w:hAnsi="Arial" w:cs="Arial"/>
          <w:b/>
          <w:sz w:val="20"/>
          <w:szCs w:val="20"/>
          <w:lang w:val="de-AT"/>
        </w:rPr>
        <w:t xml:space="preserve"> IV.</w:t>
      </w:r>
    </w:p>
    <w:p w14:paraId="55985C57" w14:textId="77777777" w:rsidR="009E6F45" w:rsidRPr="00905DAC" w:rsidRDefault="009E6F45" w:rsidP="001B38C8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Doba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plnění</w:t>
      </w:r>
      <w:proofErr w:type="spellEnd"/>
    </w:p>
    <w:p w14:paraId="511B586F" w14:textId="37F0F0A0" w:rsidR="009E6F45" w:rsidRPr="00905DAC" w:rsidRDefault="00252889" w:rsidP="00A00D58">
      <w:pPr>
        <w:pStyle w:val="Styl2"/>
      </w:pPr>
      <w:r w:rsidRPr="00A00D58">
        <w:t>4.1</w:t>
      </w:r>
      <w:r w:rsidR="00327F60" w:rsidRPr="00A00D58">
        <w:tab/>
      </w:r>
      <w:proofErr w:type="spellStart"/>
      <w:r w:rsidR="009E6F45" w:rsidRPr="00A00D58">
        <w:t>Zhotovitel</w:t>
      </w:r>
      <w:proofErr w:type="spellEnd"/>
      <w:r w:rsidR="009E6F45" w:rsidRPr="00A00D58">
        <w:t xml:space="preserve"> se </w:t>
      </w:r>
      <w:proofErr w:type="spellStart"/>
      <w:r w:rsidR="009E6F45" w:rsidRPr="00A00D58">
        <w:t>zavazuje</w:t>
      </w:r>
      <w:proofErr w:type="spellEnd"/>
      <w:r w:rsidR="009E6F45" w:rsidRPr="00A00D58">
        <w:t xml:space="preserve"> </w:t>
      </w:r>
      <w:proofErr w:type="spellStart"/>
      <w:r w:rsidR="009E6F45" w:rsidRPr="00A00D58">
        <w:t>dílo</w:t>
      </w:r>
      <w:proofErr w:type="spellEnd"/>
      <w:r w:rsidR="009E6F45" w:rsidRPr="00A00D58">
        <w:t xml:space="preserve"> </w:t>
      </w:r>
      <w:proofErr w:type="spellStart"/>
      <w:r w:rsidR="009E6F45" w:rsidRPr="00A00D58">
        <w:t>dokončit</w:t>
      </w:r>
      <w:proofErr w:type="spellEnd"/>
      <w:r w:rsidR="009E6F45" w:rsidRPr="00A00D58">
        <w:t xml:space="preserve"> a </w:t>
      </w:r>
      <w:proofErr w:type="spellStart"/>
      <w:r w:rsidR="009E6F45" w:rsidRPr="00A00D58">
        <w:t>předat</w:t>
      </w:r>
      <w:proofErr w:type="spellEnd"/>
      <w:r w:rsidR="009E6F45" w:rsidRPr="00A00D58">
        <w:t xml:space="preserve"> </w:t>
      </w:r>
      <w:proofErr w:type="spellStart"/>
      <w:r w:rsidR="009E6F45" w:rsidRPr="00A00D58">
        <w:t>objednateli</w:t>
      </w:r>
      <w:proofErr w:type="spellEnd"/>
      <w:r w:rsidR="009E6F45" w:rsidRPr="00A00D58">
        <w:t xml:space="preserve"> v </w:t>
      </w:r>
      <w:proofErr w:type="spellStart"/>
      <w:r w:rsidR="009E6F45" w:rsidRPr="00A00D58">
        <w:t>termínu</w:t>
      </w:r>
      <w:proofErr w:type="spellEnd"/>
      <w:r w:rsidR="009E6F45" w:rsidRPr="00A00D58">
        <w:t xml:space="preserve"> do</w:t>
      </w:r>
      <w:r w:rsidR="00142B57" w:rsidRPr="00A00D58">
        <w:t xml:space="preserve"> </w:t>
      </w:r>
      <w:r w:rsidR="00A00D58" w:rsidRPr="00A00D58">
        <w:t>……………</w:t>
      </w:r>
      <w:r w:rsidR="00A00D58">
        <w:t xml:space="preserve"> </w:t>
      </w:r>
    </w:p>
    <w:p w14:paraId="211C8A92" w14:textId="7C4E48A0" w:rsidR="009E6F45" w:rsidRPr="00DD7206" w:rsidRDefault="00252889" w:rsidP="006A29A0">
      <w:pPr>
        <w:pStyle w:val="Styl2"/>
        <w:rPr>
          <w:spacing w:val="-3"/>
        </w:rPr>
      </w:pPr>
      <w:r w:rsidRPr="00DD7206">
        <w:rPr>
          <w:spacing w:val="-3"/>
        </w:rPr>
        <w:t>4.2</w:t>
      </w:r>
      <w:r w:rsidRPr="00DD7206">
        <w:rPr>
          <w:spacing w:val="-3"/>
        </w:rPr>
        <w:tab/>
      </w:r>
      <w:r w:rsidR="00327F60" w:rsidRPr="00DD7206">
        <w:rPr>
          <w:spacing w:val="-3"/>
        </w:rPr>
        <w:tab/>
      </w:r>
      <w:proofErr w:type="spellStart"/>
      <w:r w:rsidR="00B16E69" w:rsidRPr="00DD7206">
        <w:rPr>
          <w:spacing w:val="-3"/>
        </w:rPr>
        <w:t>Č</w:t>
      </w:r>
      <w:r w:rsidR="009E6F45" w:rsidRPr="00DD7206">
        <w:rPr>
          <w:spacing w:val="-3"/>
        </w:rPr>
        <w:t>asový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harmonogram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provádění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díla</w:t>
      </w:r>
      <w:proofErr w:type="spellEnd"/>
      <w:r w:rsidR="009E6F45" w:rsidRPr="00DD7206">
        <w:rPr>
          <w:spacing w:val="-3"/>
        </w:rPr>
        <w:t xml:space="preserve"> je </w:t>
      </w:r>
      <w:proofErr w:type="spellStart"/>
      <w:r w:rsidR="009E6F45" w:rsidRPr="00DD7206">
        <w:rPr>
          <w:spacing w:val="-3"/>
        </w:rPr>
        <w:t>uveden</w:t>
      </w:r>
      <w:proofErr w:type="spellEnd"/>
      <w:r w:rsidR="009E6F45" w:rsidRPr="00DD7206">
        <w:rPr>
          <w:spacing w:val="-3"/>
        </w:rPr>
        <w:t xml:space="preserve"> v </w:t>
      </w:r>
      <w:proofErr w:type="spellStart"/>
      <w:r w:rsidR="009E6F45" w:rsidRPr="00DD7206">
        <w:rPr>
          <w:spacing w:val="-3"/>
        </w:rPr>
        <w:t>příloze</w:t>
      </w:r>
      <w:proofErr w:type="spellEnd"/>
      <w:r w:rsidR="009E6F45" w:rsidRPr="00DD7206">
        <w:rPr>
          <w:spacing w:val="-3"/>
        </w:rPr>
        <w:t xml:space="preserve"> č. 1 </w:t>
      </w:r>
      <w:proofErr w:type="spellStart"/>
      <w:r w:rsidR="009E6F45" w:rsidRPr="00DD7206">
        <w:rPr>
          <w:spacing w:val="-3"/>
        </w:rPr>
        <w:t>této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smlouvy</w:t>
      </w:r>
      <w:proofErr w:type="spellEnd"/>
      <w:r w:rsidR="009E6F45" w:rsidRPr="00DD7206">
        <w:rPr>
          <w:spacing w:val="-3"/>
        </w:rPr>
        <w:t xml:space="preserve">; </w:t>
      </w:r>
      <w:proofErr w:type="spellStart"/>
      <w:r w:rsidR="009E6F45" w:rsidRPr="00DD7206">
        <w:rPr>
          <w:spacing w:val="-3"/>
        </w:rPr>
        <w:t>tento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harmonogram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slouží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pouze</w:t>
      </w:r>
      <w:proofErr w:type="spellEnd"/>
      <w:r w:rsidR="009E6F45" w:rsidRPr="00DD7206">
        <w:rPr>
          <w:spacing w:val="-3"/>
        </w:rPr>
        <w:t xml:space="preserve"> k </w:t>
      </w:r>
      <w:proofErr w:type="spellStart"/>
      <w:r w:rsidR="009E6F45" w:rsidRPr="00DD7206">
        <w:rPr>
          <w:spacing w:val="-3"/>
        </w:rPr>
        <w:t>základní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orientaci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objednatele</w:t>
      </w:r>
      <w:proofErr w:type="spellEnd"/>
      <w:r w:rsidR="009E6F45" w:rsidRPr="00DD7206">
        <w:rPr>
          <w:spacing w:val="-3"/>
        </w:rPr>
        <w:t xml:space="preserve"> v </w:t>
      </w:r>
      <w:proofErr w:type="spellStart"/>
      <w:r w:rsidR="009E6F45" w:rsidRPr="00DD7206">
        <w:rPr>
          <w:spacing w:val="-3"/>
        </w:rPr>
        <w:t>postupu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stavebních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prací</w:t>
      </w:r>
      <w:proofErr w:type="spellEnd"/>
      <w:r w:rsidR="009E6F45" w:rsidRPr="00DD7206">
        <w:rPr>
          <w:spacing w:val="-3"/>
        </w:rPr>
        <w:t xml:space="preserve"> a pro </w:t>
      </w:r>
      <w:proofErr w:type="spellStart"/>
      <w:r w:rsidR="009E6F45" w:rsidRPr="00DD7206">
        <w:rPr>
          <w:spacing w:val="-3"/>
        </w:rPr>
        <w:t>zhotovitele</w:t>
      </w:r>
      <w:proofErr w:type="spellEnd"/>
      <w:r w:rsidR="009E6F45" w:rsidRPr="00DD7206">
        <w:rPr>
          <w:spacing w:val="-3"/>
        </w:rPr>
        <w:t xml:space="preserve"> je v </w:t>
      </w:r>
      <w:proofErr w:type="spellStart"/>
      <w:r w:rsidR="009E6F45" w:rsidRPr="00DD7206">
        <w:rPr>
          <w:spacing w:val="-3"/>
        </w:rPr>
        <w:t>zásadě</w:t>
      </w:r>
      <w:proofErr w:type="spellEnd"/>
      <w:r w:rsidR="009E6F45" w:rsidRPr="00DD7206">
        <w:rPr>
          <w:spacing w:val="-3"/>
        </w:rPr>
        <w:t xml:space="preserve"> </w:t>
      </w:r>
      <w:proofErr w:type="spellStart"/>
      <w:r w:rsidR="009E6F45" w:rsidRPr="00DD7206">
        <w:rPr>
          <w:spacing w:val="-3"/>
        </w:rPr>
        <w:t>nezávazný</w:t>
      </w:r>
      <w:proofErr w:type="spellEnd"/>
      <w:r w:rsidR="009E6F45" w:rsidRPr="00DD7206">
        <w:rPr>
          <w:spacing w:val="-3"/>
        </w:rPr>
        <w:t>.</w:t>
      </w:r>
    </w:p>
    <w:p w14:paraId="5EFCBA42" w14:textId="77777777" w:rsidR="009E6F45" w:rsidRPr="00905DAC" w:rsidRDefault="009E6F45" w:rsidP="006A29A0">
      <w:pPr>
        <w:spacing w:before="40" w:after="0" w:line="240" w:lineRule="exact"/>
        <w:ind w:left="709" w:hanging="142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20827129" w14:textId="690B5D71" w:rsidR="009E6F45" w:rsidRPr="00905DAC" w:rsidRDefault="009E6F45" w:rsidP="006A29A0">
      <w:pPr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de-AT"/>
        </w:rPr>
      </w:pP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Toto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nezbytné</w:t>
      </w:r>
      <w:proofErr w:type="spellEnd"/>
      <w:r w:rsidR="00B16E69" w:rsidRPr="00905DAC">
        <w:rPr>
          <w:rFonts w:ascii="Arial" w:hAnsi="Arial" w:cs="Arial"/>
          <w:i/>
          <w:sz w:val="18"/>
          <w:szCs w:val="18"/>
          <w:lang w:val="de-AT"/>
        </w:rPr>
        <w:t>,</w:t>
      </w: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použije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se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obvykle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pouze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případech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kdy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zhotovitel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nedodává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>, resp.</w:t>
      </w:r>
      <w:r w:rsidR="00F53407">
        <w:rPr>
          <w:rFonts w:ascii="Arial" w:hAnsi="Arial" w:cs="Arial"/>
          <w:i/>
          <w:sz w:val="18"/>
          <w:szCs w:val="18"/>
          <w:lang w:val="de-AT"/>
        </w:rPr>
        <w:t> 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neprovádí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veškeré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práce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na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stavbě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sám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a na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jeho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činnosti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navazují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práce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jiných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zhotovitelů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kteří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jsou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ve</w:t>
      </w:r>
      <w:proofErr w:type="spellEnd"/>
      <w:r w:rsidR="00F53407">
        <w:rPr>
          <w:rFonts w:ascii="Arial" w:hAnsi="Arial" w:cs="Arial"/>
          <w:i/>
          <w:spacing w:val="-1"/>
          <w:sz w:val="18"/>
          <w:szCs w:val="18"/>
          <w:lang w:val="de-AT"/>
        </w:rPr>
        <w:t> 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smluvním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vztahu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s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objednatelem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nebo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v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případě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jiných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požadavků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objednatele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na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stanovení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časového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postupu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prací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zhotovitele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Časový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harmonogram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samozřejmě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může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mít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též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podobu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závazných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milníků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které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je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zhotovitel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–</w:t>
      </w:r>
      <w:r w:rsidR="00F53407">
        <w:rPr>
          <w:rFonts w:ascii="Arial" w:hAnsi="Arial" w:cs="Arial"/>
          <w:i/>
          <w:spacing w:val="-1"/>
          <w:sz w:val="18"/>
          <w:szCs w:val="18"/>
          <w:lang w:val="de-AT"/>
        </w:rPr>
        <w:t> </w:t>
      </w:r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na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rozdíl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od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výše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uvedeného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vzorového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–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povinen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dodržovat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Nedodržování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takového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závazného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harmonogramu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pak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může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být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rovněž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sankcionováno</w:t>
      </w:r>
      <w:proofErr w:type="spellEnd"/>
      <w:r w:rsidR="00B16E69"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,</w:t>
      </w:r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např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smluvní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pokutou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může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mít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za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následek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vznik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odpovědnosti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zhotovitele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za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škodu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apod</w:t>
      </w:r>
      <w:proofErr w:type="spellEnd"/>
      <w:r w:rsidRPr="00905DAC">
        <w:rPr>
          <w:rFonts w:ascii="Arial" w:hAnsi="Arial" w:cs="Arial"/>
          <w:i/>
          <w:spacing w:val="-1"/>
          <w:sz w:val="18"/>
          <w:szCs w:val="18"/>
          <w:lang w:val="de-AT"/>
        </w:rPr>
        <w:t>.</w:t>
      </w:r>
    </w:p>
    <w:p w14:paraId="63679651" w14:textId="47814DC1" w:rsidR="009E6F45" w:rsidRPr="00905DAC" w:rsidRDefault="009E6F45" w:rsidP="003A7BA4">
      <w:pPr>
        <w:spacing w:before="1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V.</w:t>
      </w:r>
    </w:p>
    <w:p w14:paraId="17FE7CEA" w14:textId="77777777" w:rsidR="009E6F45" w:rsidRPr="00905DAC" w:rsidRDefault="009E6F45" w:rsidP="001B38C8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Cena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</w:p>
    <w:p w14:paraId="190AEE88" w14:textId="4EF1E42D" w:rsidR="009E6F45" w:rsidRPr="00905DAC" w:rsidRDefault="00C27FDB" w:rsidP="006A29A0">
      <w:pPr>
        <w:pStyle w:val="Styl2"/>
      </w:pPr>
      <w:r w:rsidRPr="00905DAC">
        <w:t>5.1</w:t>
      </w:r>
      <w:r w:rsidRPr="00905DAC">
        <w:tab/>
      </w:r>
      <w:r w:rsidR="009E6F45" w:rsidRPr="00905DAC">
        <w:t xml:space="preserve">Cena </w:t>
      </w:r>
      <w:proofErr w:type="spellStart"/>
      <w:r w:rsidR="009E6F45" w:rsidRPr="00905DAC">
        <w:t>díla</w:t>
      </w:r>
      <w:proofErr w:type="spellEnd"/>
      <w:r w:rsidR="009E6F45" w:rsidRPr="00905DAC">
        <w:t xml:space="preserve"> se </w:t>
      </w:r>
      <w:proofErr w:type="spellStart"/>
      <w:r w:rsidR="009E6F45" w:rsidRPr="00905DAC">
        <w:t>sjednává</w:t>
      </w:r>
      <w:proofErr w:type="spellEnd"/>
      <w:r w:rsidR="009E6F45" w:rsidRPr="00905DAC">
        <w:t xml:space="preserve"> </w:t>
      </w:r>
      <w:proofErr w:type="spellStart"/>
      <w:r w:rsidR="009E6F45" w:rsidRPr="00905DAC">
        <w:t>dohodou</w:t>
      </w:r>
      <w:proofErr w:type="spellEnd"/>
      <w:r w:rsidR="009E6F45" w:rsidRPr="00905DAC">
        <w:t xml:space="preserve"> </w:t>
      </w:r>
      <w:proofErr w:type="spellStart"/>
      <w:r w:rsidR="009E6F45" w:rsidRPr="00905DAC">
        <w:t>smluvních</w:t>
      </w:r>
      <w:proofErr w:type="spellEnd"/>
      <w:r w:rsidR="009E6F45" w:rsidRPr="00905DAC">
        <w:t xml:space="preserve"> </w:t>
      </w:r>
      <w:proofErr w:type="spellStart"/>
      <w:r w:rsidR="009E6F45" w:rsidRPr="00905DAC">
        <w:t>stran</w:t>
      </w:r>
      <w:proofErr w:type="spellEnd"/>
      <w:r w:rsidR="009E6F45" w:rsidRPr="00905DAC">
        <w:t xml:space="preserve"> a </w:t>
      </w:r>
      <w:proofErr w:type="spellStart"/>
      <w:r w:rsidR="009E6F45" w:rsidRPr="00905DAC">
        <w:t>činí</w:t>
      </w:r>
      <w:proofErr w:type="spellEnd"/>
      <w:r w:rsidR="009E6F45" w:rsidRPr="00905DAC">
        <w:t>:</w:t>
      </w:r>
    </w:p>
    <w:p w14:paraId="4D36A6F3" w14:textId="77777777" w:rsidR="00062501" w:rsidRPr="00905DAC" w:rsidRDefault="00062501" w:rsidP="006A29A0">
      <w:pPr>
        <w:spacing w:before="80"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de-AT"/>
        </w:rPr>
      </w:pPr>
      <w:r w:rsidRPr="00905DAC">
        <w:rPr>
          <w:rFonts w:ascii="Arial" w:hAnsi="Arial" w:cs="Arial"/>
          <w:sz w:val="20"/>
          <w:szCs w:val="20"/>
          <w:lang w:val="de-AT"/>
        </w:rPr>
        <w:t xml:space="preserve">Cena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díla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hAnsi="Arial" w:cs="Arial"/>
          <w:sz w:val="20"/>
          <w:szCs w:val="20"/>
          <w:lang w:val="de-AT"/>
        </w:rPr>
        <w:t>činí</w:t>
      </w:r>
      <w:proofErr w:type="spellEnd"/>
      <w:r w:rsidRPr="00905DAC">
        <w:rPr>
          <w:rFonts w:ascii="Arial" w:hAnsi="Arial" w:cs="Arial"/>
          <w:sz w:val="20"/>
          <w:szCs w:val="20"/>
          <w:lang w:val="de-AT"/>
        </w:rPr>
        <w:t>:</w:t>
      </w:r>
    </w:p>
    <w:p w14:paraId="5F07CD50" w14:textId="77777777" w:rsidR="00327F60" w:rsidRPr="00905DAC" w:rsidRDefault="00327F60" w:rsidP="006A29A0">
      <w:pPr>
        <w:tabs>
          <w:tab w:val="left" w:leader="dot" w:pos="3969"/>
        </w:tabs>
        <w:spacing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cena bez DPH: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905DA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905DAC">
        <w:rPr>
          <w:rFonts w:ascii="Arial" w:hAnsi="Arial" w:cs="Arial"/>
          <w:sz w:val="20"/>
          <w:szCs w:val="20"/>
          <w:lang w:val="pl-PL"/>
        </w:rPr>
        <w:t>Kč</w:t>
      </w:r>
    </w:p>
    <w:p w14:paraId="495C5D63" w14:textId="77777777" w:rsidR="00327F60" w:rsidRPr="00905DAC" w:rsidRDefault="00327F60" w:rsidP="006A29A0">
      <w:pPr>
        <w:tabs>
          <w:tab w:val="left" w:leader="dot" w:pos="1418"/>
          <w:tab w:val="left" w:leader="dot" w:pos="3969"/>
        </w:tabs>
        <w:spacing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DPH (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>%)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905DAC">
        <w:rPr>
          <w:rFonts w:ascii="Arial" w:hAnsi="Arial" w:cs="Arial"/>
          <w:sz w:val="20"/>
          <w:szCs w:val="20"/>
          <w:lang w:val="pl-PL"/>
        </w:rPr>
        <w:t xml:space="preserve"> Kč</w:t>
      </w:r>
    </w:p>
    <w:p w14:paraId="77778B4F" w14:textId="77777777" w:rsidR="00327F60" w:rsidRPr="00905DAC" w:rsidRDefault="00327F60" w:rsidP="006A29A0">
      <w:pPr>
        <w:tabs>
          <w:tab w:val="left" w:leader="dot" w:pos="3969"/>
        </w:tabs>
        <w:spacing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t>cena včetně DPH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905DA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905DAC">
        <w:rPr>
          <w:rFonts w:ascii="Arial" w:hAnsi="Arial" w:cs="Arial"/>
          <w:sz w:val="20"/>
          <w:szCs w:val="20"/>
          <w:lang w:val="pl-PL"/>
        </w:rPr>
        <w:t>Kč</w:t>
      </w:r>
    </w:p>
    <w:p w14:paraId="36FC1B5A" w14:textId="6A51C993" w:rsidR="00DF5D7D" w:rsidRPr="00905DAC" w:rsidRDefault="00327F60" w:rsidP="006A29A0">
      <w:pPr>
        <w:tabs>
          <w:tab w:val="left" w:leader="dot" w:pos="7938"/>
        </w:tabs>
        <w:spacing w:after="0" w:line="240" w:lineRule="exact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905DAC">
        <w:rPr>
          <w:rFonts w:ascii="Arial" w:hAnsi="Arial" w:cs="Arial"/>
          <w:sz w:val="20"/>
          <w:szCs w:val="20"/>
          <w:lang w:val="pl-PL"/>
        </w:rPr>
        <w:lastRenderedPageBreak/>
        <w:t>(slovy: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  <w:t>)</w:t>
      </w:r>
      <w:r w:rsidR="00DF5D7D" w:rsidRPr="00905DAC">
        <w:rPr>
          <w:rFonts w:ascii="Arial" w:hAnsi="Arial" w:cs="Arial"/>
          <w:sz w:val="20"/>
          <w:szCs w:val="20"/>
          <w:lang w:val="pl-PL"/>
        </w:rPr>
        <w:t>.</w:t>
      </w:r>
    </w:p>
    <w:p w14:paraId="15F0D54A" w14:textId="77777777" w:rsidR="009E6F45" w:rsidRPr="00905DAC" w:rsidRDefault="009E6F45" w:rsidP="006A29A0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5333224B" w14:textId="6B9B3920" w:rsidR="009E6F45" w:rsidRPr="00905DAC" w:rsidRDefault="009E6F45" w:rsidP="006A29A0">
      <w:pPr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de-AT"/>
        </w:rPr>
      </w:pP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S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ohledem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na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charakter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předmětu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či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vzhledem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k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osobě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objednatele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se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mezi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stranami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může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uplatnit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tzv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režim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přenesené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daňové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povinnosti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. V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takovém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případě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součástí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fakturace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vůči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obje</w:t>
      </w:r>
      <w:r w:rsidR="006A2ED9">
        <w:rPr>
          <w:rFonts w:ascii="Arial" w:hAnsi="Arial" w:cs="Arial"/>
          <w:i/>
          <w:spacing w:val="-2"/>
          <w:sz w:val="18"/>
          <w:szCs w:val="18"/>
          <w:lang w:val="de-AT"/>
        </w:rPr>
        <w:t>dnateli</w:t>
      </w:r>
      <w:proofErr w:type="spellEnd"/>
      <w:r w:rsidR="006A2ED9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DPH a </w:t>
      </w:r>
      <w:proofErr w:type="spellStart"/>
      <w:r w:rsidR="006A2ED9">
        <w:rPr>
          <w:rFonts w:ascii="Arial" w:hAnsi="Arial" w:cs="Arial"/>
          <w:i/>
          <w:spacing w:val="-2"/>
          <w:sz w:val="18"/>
          <w:szCs w:val="18"/>
          <w:lang w:val="de-AT"/>
        </w:rPr>
        <w:t>osobou</w:t>
      </w:r>
      <w:proofErr w:type="spellEnd"/>
      <w:r w:rsidR="006A2ED9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="006A2ED9">
        <w:rPr>
          <w:rFonts w:ascii="Arial" w:hAnsi="Arial" w:cs="Arial"/>
          <w:i/>
          <w:spacing w:val="-2"/>
          <w:sz w:val="18"/>
          <w:szCs w:val="18"/>
          <w:lang w:val="de-AT"/>
        </w:rPr>
        <w:t>povinnou</w:t>
      </w:r>
      <w:proofErr w:type="spellEnd"/>
      <w:r w:rsidR="006A2ED9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k 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dani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je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objednatel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Tomu</w:t>
      </w:r>
      <w:proofErr w:type="spellEnd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je v </w:t>
      </w:r>
      <w:proofErr w:type="spellStart"/>
      <w:r w:rsidRPr="00905DAC">
        <w:rPr>
          <w:rFonts w:ascii="Arial" w:hAnsi="Arial" w:cs="Arial"/>
          <w:i/>
          <w:spacing w:val="-2"/>
          <w:sz w:val="18"/>
          <w:szCs w:val="18"/>
          <w:lang w:val="de-AT"/>
        </w:rPr>
        <w:t>takovém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případě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zapotřebí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přizpůsobit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znění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komentovaného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. </w:t>
      </w:r>
    </w:p>
    <w:p w14:paraId="6BB769BD" w14:textId="18299A7C" w:rsidR="009E6F45" w:rsidRPr="00DD7206" w:rsidRDefault="00C27FDB" w:rsidP="006A29A0">
      <w:pPr>
        <w:pStyle w:val="Styl2"/>
        <w:rPr>
          <w:spacing w:val="0"/>
        </w:rPr>
      </w:pPr>
      <w:r w:rsidRPr="00DD7206">
        <w:rPr>
          <w:spacing w:val="0"/>
        </w:rPr>
        <w:t>5.2</w:t>
      </w:r>
      <w:r w:rsidRPr="00DD7206">
        <w:rPr>
          <w:spacing w:val="0"/>
        </w:rPr>
        <w:tab/>
      </w:r>
      <w:r w:rsidR="00777E84" w:rsidRPr="00DD7206">
        <w:rPr>
          <w:spacing w:val="0"/>
        </w:rPr>
        <w:tab/>
      </w:r>
      <w:r w:rsidR="009E6F45" w:rsidRPr="00DD7206">
        <w:rPr>
          <w:spacing w:val="0"/>
        </w:rPr>
        <w:t xml:space="preserve">Cena </w:t>
      </w:r>
      <w:proofErr w:type="spellStart"/>
      <w:r w:rsidR="009E6F45" w:rsidRPr="00DD7206">
        <w:rPr>
          <w:spacing w:val="0"/>
        </w:rPr>
        <w:t>uvedená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33F3B" w:rsidRPr="00DD7206">
        <w:rPr>
          <w:spacing w:val="0"/>
        </w:rPr>
        <w:t>čl</w:t>
      </w:r>
      <w:proofErr w:type="spellEnd"/>
      <w:r w:rsidR="00933F3B" w:rsidRPr="00DD7206">
        <w:rPr>
          <w:spacing w:val="0"/>
        </w:rPr>
        <w:t xml:space="preserve">. V. </w:t>
      </w:r>
      <w:proofErr w:type="spellStart"/>
      <w:r w:rsidR="009E6F45" w:rsidRPr="00DD7206">
        <w:rPr>
          <w:spacing w:val="0"/>
        </w:rPr>
        <w:t>odst</w:t>
      </w:r>
      <w:proofErr w:type="spellEnd"/>
      <w:r w:rsidR="009E6F45" w:rsidRPr="00DD7206">
        <w:rPr>
          <w:spacing w:val="0"/>
        </w:rPr>
        <w:t xml:space="preserve">. </w:t>
      </w:r>
      <w:r w:rsidR="00933F3B" w:rsidRPr="00DD7206">
        <w:rPr>
          <w:spacing w:val="0"/>
        </w:rPr>
        <w:t>5.</w:t>
      </w:r>
      <w:r w:rsidR="009E6F45" w:rsidRPr="00DD7206">
        <w:rPr>
          <w:spacing w:val="0"/>
        </w:rPr>
        <w:t xml:space="preserve">1 je </w:t>
      </w:r>
      <w:proofErr w:type="spellStart"/>
      <w:r w:rsidR="009E6F45" w:rsidRPr="00DD7206">
        <w:rPr>
          <w:spacing w:val="0"/>
        </w:rPr>
        <w:t>stanovena</w:t>
      </w:r>
      <w:proofErr w:type="spellEnd"/>
      <w:r w:rsidR="009E6F45" w:rsidRPr="00DD7206">
        <w:rPr>
          <w:spacing w:val="0"/>
        </w:rPr>
        <w:t xml:space="preserve"> na </w:t>
      </w:r>
      <w:proofErr w:type="spellStart"/>
      <w:r w:rsidR="009E6F45" w:rsidRPr="00DD7206">
        <w:rPr>
          <w:spacing w:val="0"/>
        </w:rPr>
        <w:t>základě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projektové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dokumentace</w:t>
      </w:r>
      <w:proofErr w:type="spellEnd"/>
      <w:r w:rsidR="009E6F45" w:rsidRPr="00DD7206">
        <w:rPr>
          <w:spacing w:val="0"/>
        </w:rPr>
        <w:t xml:space="preserve"> a </w:t>
      </w:r>
      <w:proofErr w:type="spellStart"/>
      <w:r w:rsidR="009E6F45" w:rsidRPr="00DD7206">
        <w:rPr>
          <w:spacing w:val="0"/>
        </w:rPr>
        <w:t>soupisu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stavebních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prací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dodávek</w:t>
      </w:r>
      <w:proofErr w:type="spellEnd"/>
      <w:r w:rsidR="009E6F45" w:rsidRPr="00DD7206">
        <w:rPr>
          <w:spacing w:val="0"/>
        </w:rPr>
        <w:t xml:space="preserve"> a </w:t>
      </w:r>
      <w:proofErr w:type="spellStart"/>
      <w:r w:rsidR="009E6F45" w:rsidRPr="00DD7206">
        <w:rPr>
          <w:spacing w:val="0"/>
        </w:rPr>
        <w:t>služeb</w:t>
      </w:r>
      <w:proofErr w:type="spellEnd"/>
      <w:r w:rsidR="009E6F45" w:rsidRPr="00DD7206">
        <w:rPr>
          <w:spacing w:val="0"/>
        </w:rPr>
        <w:t xml:space="preserve"> (s </w:t>
      </w:r>
      <w:proofErr w:type="spellStart"/>
      <w:r w:rsidR="009E6F45" w:rsidRPr="00DD7206">
        <w:rPr>
          <w:spacing w:val="0"/>
        </w:rPr>
        <w:t>výkazem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výměr</w:t>
      </w:r>
      <w:proofErr w:type="spellEnd"/>
      <w:r w:rsidR="009E6F45" w:rsidRPr="00DD7206">
        <w:rPr>
          <w:spacing w:val="0"/>
        </w:rPr>
        <w:t xml:space="preserve">), </w:t>
      </w:r>
      <w:proofErr w:type="spellStart"/>
      <w:r w:rsidR="009E6F45" w:rsidRPr="00DD7206">
        <w:rPr>
          <w:spacing w:val="0"/>
        </w:rPr>
        <w:t>předaných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objednatelem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podle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čl</w:t>
      </w:r>
      <w:proofErr w:type="spellEnd"/>
      <w:r w:rsidR="009E6F45" w:rsidRPr="00DD7206">
        <w:rPr>
          <w:spacing w:val="0"/>
        </w:rPr>
        <w:t xml:space="preserve">. III. </w:t>
      </w:r>
      <w:proofErr w:type="spellStart"/>
      <w:r w:rsidR="009E6F45" w:rsidRPr="00DD7206">
        <w:rPr>
          <w:spacing w:val="0"/>
        </w:rPr>
        <w:t>odst</w:t>
      </w:r>
      <w:proofErr w:type="spellEnd"/>
      <w:r w:rsidR="009E6F45" w:rsidRPr="00DD7206">
        <w:rPr>
          <w:spacing w:val="0"/>
        </w:rPr>
        <w:t xml:space="preserve">. </w:t>
      </w:r>
      <w:r w:rsidR="00933F3B" w:rsidRPr="00DD7206">
        <w:rPr>
          <w:spacing w:val="0"/>
        </w:rPr>
        <w:t>3.</w:t>
      </w:r>
      <w:r w:rsidR="009E6F45" w:rsidRPr="00DD7206">
        <w:rPr>
          <w:spacing w:val="0"/>
        </w:rPr>
        <w:t xml:space="preserve">1 </w:t>
      </w:r>
      <w:proofErr w:type="spellStart"/>
      <w:r w:rsidR="009E6F45" w:rsidRPr="00DD7206">
        <w:rPr>
          <w:spacing w:val="0"/>
        </w:rPr>
        <w:t>písm</w:t>
      </w:r>
      <w:proofErr w:type="spellEnd"/>
      <w:r w:rsidR="009E6F45" w:rsidRPr="00DD7206">
        <w:rPr>
          <w:spacing w:val="0"/>
        </w:rPr>
        <w:t>. a) a</w:t>
      </w:r>
      <w:r w:rsidR="00A64ACB">
        <w:rPr>
          <w:spacing w:val="0"/>
        </w:rPr>
        <w:t> </w:t>
      </w:r>
      <w:r w:rsidR="009E6F45" w:rsidRPr="00DD7206">
        <w:rPr>
          <w:spacing w:val="0"/>
        </w:rPr>
        <w:t xml:space="preserve">b) </w:t>
      </w:r>
      <w:proofErr w:type="spellStart"/>
      <w:r w:rsidR="009E6F45" w:rsidRPr="00DD7206">
        <w:rPr>
          <w:spacing w:val="0"/>
        </w:rPr>
        <w:t>této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smlouvy</w:t>
      </w:r>
      <w:proofErr w:type="spellEnd"/>
      <w:r w:rsidR="009E6F45" w:rsidRPr="00DD7206">
        <w:rPr>
          <w:spacing w:val="0"/>
        </w:rPr>
        <w:t xml:space="preserve">, a </w:t>
      </w:r>
      <w:proofErr w:type="spellStart"/>
      <w:r w:rsidR="009E6F45" w:rsidRPr="00DD7206">
        <w:rPr>
          <w:spacing w:val="0"/>
        </w:rPr>
        <w:t>podle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objednatelem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přijatého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nabídkového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položkového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rozpočtu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zhotovitele</w:t>
      </w:r>
      <w:proofErr w:type="spellEnd"/>
      <w:r w:rsidR="009E6F45" w:rsidRPr="00DD7206">
        <w:rPr>
          <w:spacing w:val="0"/>
        </w:rPr>
        <w:t xml:space="preserve"> (</w:t>
      </w:r>
      <w:proofErr w:type="spellStart"/>
      <w:r w:rsidR="009E6F45" w:rsidRPr="00DD7206">
        <w:rPr>
          <w:spacing w:val="0"/>
        </w:rPr>
        <w:t>příloha</w:t>
      </w:r>
      <w:proofErr w:type="spellEnd"/>
      <w:r w:rsidR="009E6F45" w:rsidRPr="00DD7206">
        <w:rPr>
          <w:spacing w:val="0"/>
        </w:rPr>
        <w:t xml:space="preserve"> č. 2 </w:t>
      </w:r>
      <w:proofErr w:type="spellStart"/>
      <w:r w:rsidR="009E6F45" w:rsidRPr="00DD7206">
        <w:rPr>
          <w:spacing w:val="0"/>
        </w:rPr>
        <w:t>této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smlouvy</w:t>
      </w:r>
      <w:proofErr w:type="spellEnd"/>
      <w:r w:rsidR="009E6F45" w:rsidRPr="00DD7206">
        <w:rPr>
          <w:spacing w:val="0"/>
        </w:rPr>
        <w:t xml:space="preserve">). </w:t>
      </w:r>
      <w:proofErr w:type="spellStart"/>
      <w:r w:rsidR="009E6F45" w:rsidRPr="00DD7206">
        <w:rPr>
          <w:spacing w:val="0"/>
        </w:rPr>
        <w:t>Objednatel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zaplatí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zhotoviteli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cenu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díla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podle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objemu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skutečně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provedených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prací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tj</w:t>
      </w:r>
      <w:proofErr w:type="spellEnd"/>
      <w:r w:rsidR="009E6F45" w:rsidRPr="00DD7206">
        <w:rPr>
          <w:spacing w:val="0"/>
        </w:rPr>
        <w:t xml:space="preserve">. </w:t>
      </w:r>
      <w:proofErr w:type="spellStart"/>
      <w:r w:rsidR="009E6F45" w:rsidRPr="00DD7206">
        <w:rPr>
          <w:spacing w:val="0"/>
        </w:rPr>
        <w:t>ve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výši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odpovídající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součinu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skutečně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provedeného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množství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práce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vyjádřeného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E6F45" w:rsidRPr="00DD7206">
        <w:rPr>
          <w:spacing w:val="0"/>
        </w:rPr>
        <w:t>měrných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jednotkách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uvedených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E6F45" w:rsidRPr="00DD7206">
        <w:rPr>
          <w:spacing w:val="0"/>
        </w:rPr>
        <w:t>nabídkovém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rozpočtu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zhotovitele</w:t>
      </w:r>
      <w:proofErr w:type="spellEnd"/>
      <w:r w:rsidR="009E6F45" w:rsidRPr="00DD7206">
        <w:rPr>
          <w:spacing w:val="0"/>
        </w:rPr>
        <w:t xml:space="preserve"> a </w:t>
      </w:r>
      <w:proofErr w:type="spellStart"/>
      <w:r w:rsidR="009E6F45" w:rsidRPr="00DD7206">
        <w:rPr>
          <w:spacing w:val="0"/>
        </w:rPr>
        <w:t>jednotkových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cen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uvedených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tamtéž</w:t>
      </w:r>
      <w:proofErr w:type="spellEnd"/>
      <w:r w:rsidR="009E6F45" w:rsidRPr="00DD7206">
        <w:rPr>
          <w:spacing w:val="0"/>
        </w:rPr>
        <w:t xml:space="preserve">. </w:t>
      </w:r>
    </w:p>
    <w:p w14:paraId="76607756" w14:textId="0387697F" w:rsidR="009E6F45" w:rsidRPr="00DD7206" w:rsidRDefault="00C27FDB" w:rsidP="006A29A0">
      <w:pPr>
        <w:pStyle w:val="Styl2"/>
        <w:rPr>
          <w:spacing w:val="0"/>
        </w:rPr>
      </w:pPr>
      <w:r w:rsidRPr="00DD7206">
        <w:rPr>
          <w:spacing w:val="0"/>
        </w:rPr>
        <w:t>5.3</w:t>
      </w:r>
      <w:r w:rsidRPr="00DD7206">
        <w:rPr>
          <w:spacing w:val="0"/>
        </w:rPr>
        <w:tab/>
      </w:r>
      <w:r w:rsidR="00777E84" w:rsidRPr="00DD7206">
        <w:rPr>
          <w:spacing w:val="0"/>
        </w:rPr>
        <w:tab/>
      </w:r>
      <w:proofErr w:type="spellStart"/>
      <w:r w:rsidR="009E6F45" w:rsidRPr="00DD7206">
        <w:rPr>
          <w:spacing w:val="0"/>
        </w:rPr>
        <w:t>Jednotkové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ceny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E6F45" w:rsidRPr="00DD7206">
        <w:rPr>
          <w:spacing w:val="0"/>
        </w:rPr>
        <w:t>nabídkovém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rozpočtu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jsou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uvedeny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bez</w:t>
      </w:r>
      <w:proofErr w:type="spellEnd"/>
      <w:r w:rsidR="009E6F45" w:rsidRPr="00DD7206">
        <w:rPr>
          <w:spacing w:val="0"/>
        </w:rPr>
        <w:t xml:space="preserve"> DPH a </w:t>
      </w:r>
      <w:proofErr w:type="spellStart"/>
      <w:r w:rsidR="009E6F45" w:rsidRPr="00DD7206">
        <w:rPr>
          <w:spacing w:val="0"/>
        </w:rPr>
        <w:t>jsou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pevné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celou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dobu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platnosti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této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smlouvy</w:t>
      </w:r>
      <w:proofErr w:type="spellEnd"/>
      <w:r w:rsidR="009E6F45" w:rsidRPr="00DD7206">
        <w:rPr>
          <w:spacing w:val="0"/>
        </w:rPr>
        <w:t xml:space="preserve">. </w:t>
      </w:r>
      <w:proofErr w:type="spellStart"/>
      <w:r w:rsidR="009E6F45" w:rsidRPr="00DD7206">
        <w:rPr>
          <w:spacing w:val="0"/>
        </w:rPr>
        <w:t>Dojde</w:t>
      </w:r>
      <w:proofErr w:type="spellEnd"/>
      <w:r w:rsidR="009E6F45" w:rsidRPr="00DD7206">
        <w:rPr>
          <w:spacing w:val="0"/>
        </w:rPr>
        <w:t xml:space="preserve">-li </w:t>
      </w:r>
      <w:proofErr w:type="spellStart"/>
      <w:r w:rsidR="009E6F45" w:rsidRPr="00DD7206">
        <w:rPr>
          <w:spacing w:val="0"/>
        </w:rPr>
        <w:t>po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datu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uzavření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smlouvy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ke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změně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sazby</w:t>
      </w:r>
      <w:proofErr w:type="spellEnd"/>
      <w:r w:rsidR="009E6F45" w:rsidRPr="00DD7206">
        <w:rPr>
          <w:spacing w:val="0"/>
        </w:rPr>
        <w:t xml:space="preserve"> DPH, </w:t>
      </w:r>
      <w:proofErr w:type="spellStart"/>
      <w:r w:rsidR="009E6F45" w:rsidRPr="00DD7206">
        <w:rPr>
          <w:spacing w:val="0"/>
        </w:rPr>
        <w:t>bude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výše</w:t>
      </w:r>
      <w:proofErr w:type="spellEnd"/>
      <w:r w:rsidR="009E6F45" w:rsidRPr="00DD7206">
        <w:rPr>
          <w:spacing w:val="0"/>
        </w:rPr>
        <w:t xml:space="preserve"> DPH i </w:t>
      </w:r>
      <w:proofErr w:type="spellStart"/>
      <w:r w:rsidR="009E6F45" w:rsidRPr="00DD7206">
        <w:rPr>
          <w:spacing w:val="0"/>
        </w:rPr>
        <w:t>celková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cena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díla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vč</w:t>
      </w:r>
      <w:r w:rsidR="000C7EB8" w:rsidRPr="00DD7206">
        <w:rPr>
          <w:spacing w:val="0"/>
        </w:rPr>
        <w:t>etně</w:t>
      </w:r>
      <w:proofErr w:type="spellEnd"/>
      <w:r w:rsidR="009E6F45" w:rsidRPr="00DD7206">
        <w:rPr>
          <w:spacing w:val="0"/>
        </w:rPr>
        <w:t xml:space="preserve"> DPH </w:t>
      </w:r>
      <w:proofErr w:type="spellStart"/>
      <w:r w:rsidR="009E6F45" w:rsidRPr="00DD7206">
        <w:rPr>
          <w:spacing w:val="0"/>
        </w:rPr>
        <w:t>upravena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podle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daňových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předpisů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platných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E6F45" w:rsidRPr="00DD7206">
        <w:rPr>
          <w:spacing w:val="0"/>
        </w:rPr>
        <w:t>době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uskutečnění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zdanitelného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plnění</w:t>
      </w:r>
      <w:proofErr w:type="spellEnd"/>
      <w:r w:rsidR="009E6F45" w:rsidRPr="00DD7206">
        <w:rPr>
          <w:spacing w:val="0"/>
        </w:rPr>
        <w:t>.</w:t>
      </w:r>
    </w:p>
    <w:p w14:paraId="6DCF0BDC" w14:textId="17E22D48" w:rsidR="009E6F45" w:rsidRPr="00DD7206" w:rsidRDefault="00C27FDB" w:rsidP="00A00D58">
      <w:pPr>
        <w:pStyle w:val="Styl2"/>
        <w:rPr>
          <w:spacing w:val="0"/>
        </w:rPr>
      </w:pPr>
      <w:r w:rsidRPr="00DD7206">
        <w:rPr>
          <w:spacing w:val="0"/>
        </w:rPr>
        <w:t>5.4</w:t>
      </w:r>
      <w:r w:rsidRPr="00DD7206">
        <w:rPr>
          <w:spacing w:val="0"/>
        </w:rPr>
        <w:tab/>
      </w:r>
      <w:r w:rsidR="00777E84" w:rsidRPr="00DD7206">
        <w:rPr>
          <w:spacing w:val="0"/>
        </w:rPr>
        <w:tab/>
      </w:r>
      <w:proofErr w:type="spellStart"/>
      <w:r w:rsidR="009E6F45" w:rsidRPr="00DD7206">
        <w:rPr>
          <w:spacing w:val="0"/>
        </w:rPr>
        <w:t>Vznikne</w:t>
      </w:r>
      <w:proofErr w:type="spellEnd"/>
      <w:r w:rsidR="009E6F45" w:rsidRPr="00DD7206">
        <w:rPr>
          <w:spacing w:val="0"/>
        </w:rPr>
        <w:t xml:space="preserve">-li v </w:t>
      </w:r>
      <w:proofErr w:type="spellStart"/>
      <w:r w:rsidR="009E6F45" w:rsidRPr="00DD7206">
        <w:rPr>
          <w:spacing w:val="0"/>
        </w:rPr>
        <w:t>průběhu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provádění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díla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potřeba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víceprací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či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jiných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změn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oproti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soupisu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stavebních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prací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dodávek</w:t>
      </w:r>
      <w:proofErr w:type="spellEnd"/>
      <w:r w:rsidR="009E6F45" w:rsidRPr="00DD7206">
        <w:rPr>
          <w:spacing w:val="0"/>
        </w:rPr>
        <w:t xml:space="preserve"> a </w:t>
      </w:r>
      <w:proofErr w:type="spellStart"/>
      <w:r w:rsidR="009E6F45" w:rsidRPr="00DD7206">
        <w:rPr>
          <w:spacing w:val="0"/>
        </w:rPr>
        <w:t>služeb</w:t>
      </w:r>
      <w:proofErr w:type="spellEnd"/>
      <w:r w:rsidR="009E6F45" w:rsidRPr="00DD7206">
        <w:rPr>
          <w:spacing w:val="0"/>
        </w:rPr>
        <w:t xml:space="preserve"> (s </w:t>
      </w:r>
      <w:proofErr w:type="spellStart"/>
      <w:r w:rsidR="009E6F45" w:rsidRPr="00DD7206">
        <w:rPr>
          <w:spacing w:val="0"/>
        </w:rPr>
        <w:t>výkazem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výměr</w:t>
      </w:r>
      <w:proofErr w:type="spellEnd"/>
      <w:r w:rsidR="009E6F45" w:rsidRPr="00DD7206">
        <w:rPr>
          <w:spacing w:val="0"/>
        </w:rPr>
        <w:t xml:space="preserve">) a </w:t>
      </w:r>
      <w:proofErr w:type="spellStart"/>
      <w:r w:rsidR="009E6F45" w:rsidRPr="00DD7206">
        <w:rPr>
          <w:spacing w:val="0"/>
        </w:rPr>
        <w:t>nabídkovému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položkovému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rozpočtu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obsaženému</w:t>
      </w:r>
      <w:proofErr w:type="spellEnd"/>
      <w:r w:rsidR="009E6F45" w:rsidRPr="00DD7206">
        <w:rPr>
          <w:spacing w:val="0"/>
        </w:rPr>
        <w:t xml:space="preserve"> v</w:t>
      </w:r>
      <w:r w:rsidR="00A64ACB">
        <w:rPr>
          <w:spacing w:val="0"/>
        </w:rPr>
        <w:t> </w:t>
      </w:r>
      <w:proofErr w:type="spellStart"/>
      <w:r w:rsidR="009E6F45" w:rsidRPr="00DD7206">
        <w:rPr>
          <w:spacing w:val="0"/>
        </w:rPr>
        <w:t>příloze</w:t>
      </w:r>
      <w:proofErr w:type="spellEnd"/>
      <w:r w:rsidR="00A64ACB">
        <w:rPr>
          <w:spacing w:val="0"/>
        </w:rPr>
        <w:t> </w:t>
      </w:r>
      <w:r w:rsidR="009E6F45" w:rsidRPr="00DD7206">
        <w:rPr>
          <w:spacing w:val="0"/>
        </w:rPr>
        <w:t>č.</w:t>
      </w:r>
      <w:r w:rsidR="00A64ACB">
        <w:rPr>
          <w:spacing w:val="0"/>
        </w:rPr>
        <w:t> </w:t>
      </w:r>
      <w:r w:rsidR="009E6F45" w:rsidRPr="00DD7206">
        <w:rPr>
          <w:spacing w:val="0"/>
        </w:rPr>
        <w:t xml:space="preserve">2, </w:t>
      </w:r>
      <w:proofErr w:type="spellStart"/>
      <w:r w:rsidR="009E6F45" w:rsidRPr="00DD7206">
        <w:rPr>
          <w:spacing w:val="0"/>
        </w:rPr>
        <w:t>mohou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být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tyto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provedeny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pouze</w:t>
      </w:r>
      <w:proofErr w:type="spellEnd"/>
      <w:r w:rsidR="009E6F45" w:rsidRPr="00DD7206">
        <w:rPr>
          <w:spacing w:val="0"/>
        </w:rPr>
        <w:t xml:space="preserve"> na </w:t>
      </w:r>
      <w:proofErr w:type="spellStart"/>
      <w:r w:rsidR="009E6F45" w:rsidRPr="00DD7206">
        <w:rPr>
          <w:spacing w:val="0"/>
        </w:rPr>
        <w:t>základě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písemné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dohody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smluvních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stran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uskutečněné</w:t>
      </w:r>
      <w:proofErr w:type="spellEnd"/>
      <w:r w:rsidR="009E6F45" w:rsidRPr="00DD7206">
        <w:rPr>
          <w:spacing w:val="0"/>
        </w:rPr>
        <w:t xml:space="preserve"> v</w:t>
      </w:r>
      <w:r w:rsidR="00A00D58" w:rsidRPr="00DD7206">
        <w:rPr>
          <w:spacing w:val="0"/>
        </w:rPr>
        <w:t> </w:t>
      </w:r>
      <w:proofErr w:type="spellStart"/>
      <w:r w:rsidR="009E6F45" w:rsidRPr="00DD7206">
        <w:rPr>
          <w:spacing w:val="0"/>
        </w:rPr>
        <w:t>podobě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dodatku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ke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smlouvě</w:t>
      </w:r>
      <w:proofErr w:type="spellEnd"/>
      <w:r w:rsidR="009E6F45" w:rsidRPr="00DD7206">
        <w:rPr>
          <w:spacing w:val="0"/>
        </w:rPr>
        <w:t xml:space="preserve"> o </w:t>
      </w:r>
      <w:proofErr w:type="spellStart"/>
      <w:r w:rsidR="009E6F45" w:rsidRPr="00DD7206">
        <w:rPr>
          <w:spacing w:val="0"/>
        </w:rPr>
        <w:t>dílo</w:t>
      </w:r>
      <w:proofErr w:type="spellEnd"/>
      <w:r w:rsidR="009E6F45" w:rsidRPr="00DD7206">
        <w:rPr>
          <w:spacing w:val="0"/>
        </w:rPr>
        <w:t xml:space="preserve">. </w:t>
      </w:r>
      <w:proofErr w:type="spellStart"/>
      <w:r w:rsidR="009E6F45" w:rsidRPr="00DD7206">
        <w:rPr>
          <w:spacing w:val="0"/>
        </w:rPr>
        <w:t>Vícepráce</w:t>
      </w:r>
      <w:proofErr w:type="spellEnd"/>
      <w:r w:rsidR="009E6F45" w:rsidRPr="00DD7206">
        <w:rPr>
          <w:spacing w:val="0"/>
        </w:rPr>
        <w:t xml:space="preserve"> (a </w:t>
      </w:r>
      <w:proofErr w:type="spellStart"/>
      <w:r w:rsidR="009E6F45" w:rsidRPr="00DD7206">
        <w:rPr>
          <w:spacing w:val="0"/>
        </w:rPr>
        <w:t>obdobně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též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případné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méněpráce</w:t>
      </w:r>
      <w:proofErr w:type="spellEnd"/>
      <w:r w:rsidR="009E6F45" w:rsidRPr="00DD7206">
        <w:rPr>
          <w:spacing w:val="0"/>
        </w:rPr>
        <w:t xml:space="preserve">) </w:t>
      </w:r>
      <w:proofErr w:type="spellStart"/>
      <w:r w:rsidR="009E6F45" w:rsidRPr="00DD7206">
        <w:rPr>
          <w:spacing w:val="0"/>
        </w:rPr>
        <w:t>budou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oceněny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jednotkovými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cenami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použitými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E6F45" w:rsidRPr="00DD7206">
        <w:rPr>
          <w:spacing w:val="0"/>
        </w:rPr>
        <w:t>nabídkovém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rozpočtu</w:t>
      </w:r>
      <w:proofErr w:type="spellEnd"/>
      <w:r w:rsidR="009E6F45" w:rsidRPr="00DD7206">
        <w:rPr>
          <w:spacing w:val="0"/>
        </w:rPr>
        <w:t xml:space="preserve">; v </w:t>
      </w:r>
      <w:proofErr w:type="spellStart"/>
      <w:r w:rsidR="009E6F45" w:rsidRPr="00DD7206">
        <w:rPr>
          <w:spacing w:val="0"/>
        </w:rPr>
        <w:t>případě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nových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položek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bude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pevná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jednotková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cena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předem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dohodnuta</w:t>
      </w:r>
      <w:proofErr w:type="spellEnd"/>
      <w:r w:rsidR="009E6F45" w:rsidRPr="00DD7206">
        <w:rPr>
          <w:spacing w:val="0"/>
        </w:rPr>
        <w:t xml:space="preserve"> a </w:t>
      </w:r>
      <w:proofErr w:type="spellStart"/>
      <w:r w:rsidR="009E6F45" w:rsidRPr="00DD7206">
        <w:rPr>
          <w:spacing w:val="0"/>
        </w:rPr>
        <w:t>odsouhlasena</w:t>
      </w:r>
      <w:proofErr w:type="spellEnd"/>
      <w:r w:rsidR="009E6F45" w:rsidRPr="00DD7206">
        <w:rPr>
          <w:spacing w:val="0"/>
        </w:rPr>
        <w:t xml:space="preserve">. </w:t>
      </w:r>
      <w:proofErr w:type="spellStart"/>
      <w:r w:rsidR="009E6F45" w:rsidRPr="00DD7206">
        <w:rPr>
          <w:spacing w:val="0"/>
        </w:rPr>
        <w:t>Jestliže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by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však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E6F45" w:rsidRPr="00DD7206">
        <w:rPr>
          <w:spacing w:val="0"/>
        </w:rPr>
        <w:t>důsledku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sjednání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víceprací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či</w:t>
      </w:r>
      <w:proofErr w:type="spellEnd"/>
      <w:r w:rsidR="00A00D58" w:rsidRPr="00DD7206">
        <w:rPr>
          <w:spacing w:val="0"/>
        </w:rPr>
        <w:t> </w:t>
      </w:r>
      <w:proofErr w:type="spellStart"/>
      <w:r w:rsidR="009E6F45" w:rsidRPr="00DD7206">
        <w:rPr>
          <w:spacing w:val="0"/>
        </w:rPr>
        <w:t>méněprací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mělo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dojít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ke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změně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výměr</w:t>
      </w:r>
      <w:proofErr w:type="spellEnd"/>
      <w:r w:rsidR="009E6F45" w:rsidRPr="00DD7206">
        <w:rPr>
          <w:spacing w:val="0"/>
        </w:rPr>
        <w:t xml:space="preserve"> o </w:t>
      </w:r>
      <w:proofErr w:type="spellStart"/>
      <w:r w:rsidR="009E6F45" w:rsidRPr="00DD7206">
        <w:rPr>
          <w:spacing w:val="0"/>
        </w:rPr>
        <w:t>více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než</w:t>
      </w:r>
      <w:proofErr w:type="spellEnd"/>
      <w:r w:rsidR="009E6F45" w:rsidRPr="00DD7206">
        <w:rPr>
          <w:spacing w:val="0"/>
        </w:rPr>
        <w:t xml:space="preserve"> </w:t>
      </w:r>
      <w:r w:rsidR="00A00D58" w:rsidRPr="00DD7206">
        <w:rPr>
          <w:spacing w:val="0"/>
        </w:rPr>
        <w:t>……….</w:t>
      </w:r>
      <w:r w:rsidR="009E6F45" w:rsidRPr="00DD7206">
        <w:rPr>
          <w:spacing w:val="0"/>
        </w:rPr>
        <w:t xml:space="preserve"> %, </w:t>
      </w:r>
      <w:proofErr w:type="spellStart"/>
      <w:r w:rsidR="009E6F45" w:rsidRPr="00DD7206">
        <w:rPr>
          <w:spacing w:val="0"/>
        </w:rPr>
        <w:t>pak</w:t>
      </w:r>
      <w:proofErr w:type="spellEnd"/>
      <w:r w:rsidR="009E6F45" w:rsidRPr="00DD7206">
        <w:rPr>
          <w:spacing w:val="0"/>
        </w:rPr>
        <w:t xml:space="preserve"> se </w:t>
      </w:r>
      <w:proofErr w:type="spellStart"/>
      <w:r w:rsidR="009E6F45" w:rsidRPr="00DD7206">
        <w:rPr>
          <w:spacing w:val="0"/>
        </w:rPr>
        <w:t>objednatel</w:t>
      </w:r>
      <w:proofErr w:type="spellEnd"/>
      <w:r w:rsidR="009E6F45" w:rsidRPr="00DD7206">
        <w:rPr>
          <w:spacing w:val="0"/>
        </w:rPr>
        <w:t xml:space="preserve"> na </w:t>
      </w:r>
      <w:proofErr w:type="spellStart"/>
      <w:r w:rsidR="009E6F45" w:rsidRPr="00DD7206">
        <w:rPr>
          <w:spacing w:val="0"/>
        </w:rPr>
        <w:t>žádost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zhotovitele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zavazuje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jednat</w:t>
      </w:r>
      <w:proofErr w:type="spellEnd"/>
      <w:r w:rsidR="009E6F45" w:rsidRPr="00DD7206">
        <w:rPr>
          <w:spacing w:val="0"/>
        </w:rPr>
        <w:t xml:space="preserve"> o </w:t>
      </w:r>
      <w:proofErr w:type="spellStart"/>
      <w:r w:rsidR="009E6F45" w:rsidRPr="00DD7206">
        <w:rPr>
          <w:spacing w:val="0"/>
        </w:rPr>
        <w:t>odpovídající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úpravě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jednotkových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cen</w:t>
      </w:r>
      <w:proofErr w:type="spellEnd"/>
      <w:r w:rsidR="009E6F45" w:rsidRPr="00DD7206">
        <w:rPr>
          <w:spacing w:val="0"/>
        </w:rPr>
        <w:t>.</w:t>
      </w:r>
    </w:p>
    <w:p w14:paraId="3B06ED3C" w14:textId="77777777" w:rsidR="009E6F45" w:rsidRPr="00A00D58" w:rsidRDefault="009E6F45" w:rsidP="00A00D58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A00D58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A00D58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13C7E972" w14:textId="3DDFA429" w:rsidR="009E6F45" w:rsidRPr="00905DAC" w:rsidRDefault="009E6F45" w:rsidP="00A00D58">
      <w:pPr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Konstrukce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ceny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je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založena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na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principu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tzv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.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měřeného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kontraktu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tzn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. na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pevných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jednotkových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cenách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a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celkové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ceně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stanovené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podle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skutečného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množství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provedených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prací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(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použitých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stavebních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materiálů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apod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>.). V</w:t>
      </w:r>
      <w:r w:rsidR="00A00D58" w:rsidRPr="00A00D58">
        <w:rPr>
          <w:rFonts w:ascii="Arial" w:hAnsi="Arial" w:cs="Arial"/>
          <w:i/>
          <w:sz w:val="18"/>
          <w:szCs w:val="18"/>
          <w:lang w:val="de-AT"/>
        </w:rPr>
        <w:t> 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případě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veřejné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zakázky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musí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zadavatel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vyhovět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§ 100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odst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. 1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zákona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č. 134/2016 Sb., o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zadávání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veřejných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zakázek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, a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tuto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tzv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.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vyhrazenou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změnu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si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vyhradit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v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zadávací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dokumentaci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;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předpokládaný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rozsah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změny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je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nutno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také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započítat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do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předpokládané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hodnoty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veřejné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00D58">
        <w:rPr>
          <w:rFonts w:ascii="Arial" w:hAnsi="Arial" w:cs="Arial"/>
          <w:i/>
          <w:sz w:val="18"/>
          <w:szCs w:val="18"/>
          <w:lang w:val="de-AT"/>
        </w:rPr>
        <w:t>zakázky</w:t>
      </w:r>
      <w:proofErr w:type="spellEnd"/>
      <w:r w:rsidRPr="00A00D58">
        <w:rPr>
          <w:rFonts w:ascii="Arial" w:hAnsi="Arial" w:cs="Arial"/>
          <w:i/>
          <w:sz w:val="18"/>
          <w:szCs w:val="18"/>
          <w:lang w:val="de-AT"/>
        </w:rPr>
        <w:t>.</w:t>
      </w: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</w:p>
    <w:p w14:paraId="2ACF3365" w14:textId="152F7B6C" w:rsidR="009E6F45" w:rsidRPr="00905DAC" w:rsidRDefault="009E6F45" w:rsidP="000A4543">
      <w:pPr>
        <w:spacing w:before="1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VI.</w:t>
      </w:r>
    </w:p>
    <w:p w14:paraId="69F37538" w14:textId="77777777" w:rsidR="009E6F45" w:rsidRPr="00905DAC" w:rsidRDefault="009E6F45" w:rsidP="00534F92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Platební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podmínky</w:t>
      </w:r>
      <w:proofErr w:type="spellEnd"/>
    </w:p>
    <w:p w14:paraId="3BE4C2C8" w14:textId="1DF03E52" w:rsidR="009E6F45" w:rsidRPr="00233BCA" w:rsidRDefault="00C27FDB" w:rsidP="00233BCA">
      <w:pPr>
        <w:pStyle w:val="Styl2"/>
      </w:pPr>
      <w:r w:rsidRPr="00233BCA">
        <w:t>6.1</w:t>
      </w:r>
      <w:r w:rsidRPr="00233BCA">
        <w:tab/>
      </w:r>
      <w:r w:rsidR="00777E84" w:rsidRPr="00233BCA">
        <w:tab/>
      </w:r>
      <w:r w:rsidR="009E6F45" w:rsidRPr="00233BCA">
        <w:t xml:space="preserve">Cena </w:t>
      </w:r>
      <w:proofErr w:type="spellStart"/>
      <w:r w:rsidR="009E6F45" w:rsidRPr="00233BCA">
        <w:t>díla</w:t>
      </w:r>
      <w:proofErr w:type="spellEnd"/>
      <w:r w:rsidR="009E6F45" w:rsidRPr="00233BCA">
        <w:t xml:space="preserve"> </w:t>
      </w:r>
      <w:proofErr w:type="spellStart"/>
      <w:r w:rsidR="009E6F45" w:rsidRPr="00233BCA">
        <w:t>bude</w:t>
      </w:r>
      <w:proofErr w:type="spellEnd"/>
      <w:r w:rsidR="009E6F45" w:rsidRPr="00233BCA">
        <w:t xml:space="preserve"> </w:t>
      </w:r>
      <w:proofErr w:type="spellStart"/>
      <w:r w:rsidR="009E6F45" w:rsidRPr="00233BCA">
        <w:t>objednatelem</w:t>
      </w:r>
      <w:proofErr w:type="spellEnd"/>
      <w:r w:rsidR="009E6F45" w:rsidRPr="00233BCA">
        <w:t xml:space="preserve"> </w:t>
      </w:r>
      <w:proofErr w:type="spellStart"/>
      <w:r w:rsidR="009E6F45" w:rsidRPr="00233BCA">
        <w:t>hrazena</w:t>
      </w:r>
      <w:proofErr w:type="spellEnd"/>
      <w:r w:rsidR="009E6F45" w:rsidRPr="00233BCA">
        <w:t xml:space="preserve"> </w:t>
      </w:r>
      <w:proofErr w:type="spellStart"/>
      <w:r w:rsidR="009E6F45" w:rsidRPr="00233BCA">
        <w:t>průběžně</w:t>
      </w:r>
      <w:proofErr w:type="spellEnd"/>
      <w:r w:rsidR="009E6F45" w:rsidRPr="00233BCA">
        <w:t xml:space="preserve"> na </w:t>
      </w:r>
      <w:proofErr w:type="spellStart"/>
      <w:r w:rsidR="009E6F45" w:rsidRPr="00233BCA">
        <w:t>základě</w:t>
      </w:r>
      <w:proofErr w:type="spellEnd"/>
      <w:r w:rsidR="009E6F45" w:rsidRPr="00233BCA">
        <w:t xml:space="preserve"> </w:t>
      </w:r>
      <w:proofErr w:type="spellStart"/>
      <w:r w:rsidR="00D80592" w:rsidRPr="00233BCA">
        <w:t>faktur</w:t>
      </w:r>
      <w:proofErr w:type="spellEnd"/>
      <w:r w:rsidR="00C678A2" w:rsidRPr="00233BCA">
        <w:t xml:space="preserve"> –</w:t>
      </w:r>
      <w:r w:rsidR="00D80592" w:rsidRPr="00233BCA">
        <w:t xml:space="preserve"> </w:t>
      </w:r>
      <w:proofErr w:type="spellStart"/>
      <w:r w:rsidR="009E6F45" w:rsidRPr="00233BCA">
        <w:t>daňových</w:t>
      </w:r>
      <w:proofErr w:type="spellEnd"/>
      <w:r w:rsidR="009E6F45" w:rsidRPr="00233BCA">
        <w:t xml:space="preserve"> </w:t>
      </w:r>
      <w:proofErr w:type="spellStart"/>
      <w:r w:rsidR="009E6F45" w:rsidRPr="00233BCA">
        <w:t>dokladů</w:t>
      </w:r>
      <w:proofErr w:type="spellEnd"/>
      <w:r w:rsidR="009E6F45" w:rsidRPr="00233BCA">
        <w:t xml:space="preserve">, </w:t>
      </w:r>
      <w:proofErr w:type="spellStart"/>
      <w:r w:rsidR="009E6F45" w:rsidRPr="00233BCA">
        <w:t>vystavovaných</w:t>
      </w:r>
      <w:proofErr w:type="spellEnd"/>
      <w:r w:rsidR="009E6F45" w:rsidRPr="00233BCA">
        <w:t xml:space="preserve"> </w:t>
      </w:r>
      <w:proofErr w:type="spellStart"/>
      <w:r w:rsidR="009E6F45" w:rsidRPr="00233BCA">
        <w:t>zhotovitelem</w:t>
      </w:r>
      <w:proofErr w:type="spellEnd"/>
      <w:r w:rsidR="009E6F45" w:rsidRPr="00233BCA">
        <w:t xml:space="preserve"> v </w:t>
      </w:r>
      <w:proofErr w:type="spellStart"/>
      <w:r w:rsidR="009E6F45" w:rsidRPr="00233BCA">
        <w:t>měsíčním</w:t>
      </w:r>
      <w:proofErr w:type="spellEnd"/>
      <w:r w:rsidR="009E6F45" w:rsidRPr="00233BCA">
        <w:t xml:space="preserve"> </w:t>
      </w:r>
      <w:proofErr w:type="spellStart"/>
      <w:r w:rsidR="009E6F45" w:rsidRPr="00233BCA">
        <w:t>intervalu</w:t>
      </w:r>
      <w:proofErr w:type="spellEnd"/>
      <w:r w:rsidR="009E6F45" w:rsidRPr="00233BCA">
        <w:t xml:space="preserve">. </w:t>
      </w:r>
      <w:proofErr w:type="spellStart"/>
      <w:r w:rsidR="009E6F45" w:rsidRPr="00233BCA">
        <w:t>Fakturovány</w:t>
      </w:r>
      <w:proofErr w:type="spellEnd"/>
      <w:r w:rsidR="009E6F45" w:rsidRPr="00233BCA">
        <w:t xml:space="preserve"> </w:t>
      </w:r>
      <w:proofErr w:type="spellStart"/>
      <w:r w:rsidR="009E6F45" w:rsidRPr="00233BCA">
        <w:t>budou</w:t>
      </w:r>
      <w:proofErr w:type="spellEnd"/>
      <w:r w:rsidR="009E6F45" w:rsidRPr="00233BCA">
        <w:t xml:space="preserve"> </w:t>
      </w:r>
      <w:proofErr w:type="spellStart"/>
      <w:r w:rsidR="009E6F45" w:rsidRPr="00233BCA">
        <w:t>práce</w:t>
      </w:r>
      <w:proofErr w:type="spellEnd"/>
      <w:r w:rsidR="009E6F45" w:rsidRPr="00233BCA">
        <w:t xml:space="preserve"> </w:t>
      </w:r>
      <w:proofErr w:type="spellStart"/>
      <w:r w:rsidR="009E6F45" w:rsidRPr="00233BCA">
        <w:t>provedené</w:t>
      </w:r>
      <w:proofErr w:type="spellEnd"/>
      <w:r w:rsidR="009E6F45" w:rsidRPr="00233BCA">
        <w:t xml:space="preserve"> </w:t>
      </w:r>
      <w:proofErr w:type="spellStart"/>
      <w:r w:rsidR="009E6F45" w:rsidRPr="00233BCA">
        <w:t>za</w:t>
      </w:r>
      <w:proofErr w:type="spellEnd"/>
      <w:r w:rsidR="009E6F45" w:rsidRPr="00233BCA">
        <w:t xml:space="preserve"> </w:t>
      </w:r>
      <w:proofErr w:type="spellStart"/>
      <w:r w:rsidR="009E6F45" w:rsidRPr="00233BCA">
        <w:t>příslušný</w:t>
      </w:r>
      <w:proofErr w:type="spellEnd"/>
      <w:r w:rsidR="009E6F45" w:rsidRPr="00233BCA">
        <w:t xml:space="preserve"> </w:t>
      </w:r>
      <w:proofErr w:type="spellStart"/>
      <w:r w:rsidR="009E6F45" w:rsidRPr="00233BCA">
        <w:t>kalendářní</w:t>
      </w:r>
      <w:proofErr w:type="spellEnd"/>
      <w:r w:rsidR="009E6F45" w:rsidRPr="00233BCA">
        <w:t xml:space="preserve"> </w:t>
      </w:r>
      <w:proofErr w:type="spellStart"/>
      <w:r w:rsidR="009E6F45" w:rsidRPr="00233BCA">
        <w:t>měsíc</w:t>
      </w:r>
      <w:proofErr w:type="spellEnd"/>
      <w:r w:rsidR="009E6F45" w:rsidRPr="00233BCA">
        <w:t xml:space="preserve"> </w:t>
      </w:r>
      <w:proofErr w:type="spellStart"/>
      <w:r w:rsidR="009E6F45" w:rsidRPr="00233BCA">
        <w:t>provádění</w:t>
      </w:r>
      <w:proofErr w:type="spellEnd"/>
      <w:r w:rsidR="009E6F45" w:rsidRPr="00233BCA">
        <w:t xml:space="preserve"> </w:t>
      </w:r>
      <w:proofErr w:type="spellStart"/>
      <w:r w:rsidR="009E6F45" w:rsidRPr="00233BCA">
        <w:t>díla</w:t>
      </w:r>
      <w:proofErr w:type="spellEnd"/>
      <w:r w:rsidR="009E6F45" w:rsidRPr="00233BCA">
        <w:t xml:space="preserve">, </w:t>
      </w:r>
      <w:proofErr w:type="spellStart"/>
      <w:r w:rsidR="009E6F45" w:rsidRPr="00233BCA">
        <w:t>zjištěné</w:t>
      </w:r>
      <w:proofErr w:type="spellEnd"/>
      <w:r w:rsidR="009E6F45" w:rsidRPr="00233BCA">
        <w:t xml:space="preserve"> k </w:t>
      </w:r>
      <w:proofErr w:type="spellStart"/>
      <w:r w:rsidR="009E6F45" w:rsidRPr="00233BCA">
        <w:t>poslednímu</w:t>
      </w:r>
      <w:proofErr w:type="spellEnd"/>
      <w:r w:rsidR="009E6F45" w:rsidRPr="00233BCA">
        <w:t xml:space="preserve"> </w:t>
      </w:r>
      <w:proofErr w:type="spellStart"/>
      <w:r w:rsidR="009E6F45" w:rsidRPr="00233BCA">
        <w:t>dni</w:t>
      </w:r>
      <w:proofErr w:type="spellEnd"/>
      <w:r w:rsidR="009E6F45" w:rsidRPr="00233BCA">
        <w:t xml:space="preserve"> </w:t>
      </w:r>
      <w:proofErr w:type="spellStart"/>
      <w:r w:rsidR="009E6F45" w:rsidRPr="00233BCA">
        <w:t>měsíce</w:t>
      </w:r>
      <w:proofErr w:type="spellEnd"/>
      <w:r w:rsidR="009E6F45" w:rsidRPr="00233BCA">
        <w:t xml:space="preserve">. </w:t>
      </w:r>
      <w:proofErr w:type="spellStart"/>
      <w:r w:rsidR="009E6F45" w:rsidRPr="00233BCA">
        <w:t>Zhotovitel</w:t>
      </w:r>
      <w:proofErr w:type="spellEnd"/>
      <w:r w:rsidR="009E6F45" w:rsidRPr="00233BCA">
        <w:t xml:space="preserve"> </w:t>
      </w:r>
      <w:proofErr w:type="spellStart"/>
      <w:r w:rsidR="009E6F45" w:rsidRPr="00233BCA">
        <w:t>předloží</w:t>
      </w:r>
      <w:proofErr w:type="spellEnd"/>
      <w:r w:rsidR="009E6F45" w:rsidRPr="00233BCA">
        <w:t xml:space="preserve"> </w:t>
      </w:r>
      <w:proofErr w:type="spellStart"/>
      <w:r w:rsidR="009E6F45" w:rsidRPr="00233BCA">
        <w:t>objednateli</w:t>
      </w:r>
      <w:proofErr w:type="spellEnd"/>
      <w:r w:rsidR="009E6F45" w:rsidRPr="00233BCA">
        <w:t xml:space="preserve"> </w:t>
      </w:r>
      <w:proofErr w:type="spellStart"/>
      <w:r w:rsidR="009E6F45" w:rsidRPr="00233BCA">
        <w:t>nejpozději</w:t>
      </w:r>
      <w:proofErr w:type="spellEnd"/>
      <w:r w:rsidR="009E6F45" w:rsidRPr="00233BCA">
        <w:t xml:space="preserve"> do </w:t>
      </w:r>
      <w:r w:rsidR="00233BCA" w:rsidRPr="00233BCA">
        <w:t>………</w:t>
      </w:r>
      <w:r w:rsidR="00142B57" w:rsidRPr="00233BCA">
        <w:rPr>
          <w:rFonts w:eastAsia="Times New Roman"/>
        </w:rPr>
        <w:t xml:space="preserve"> </w:t>
      </w:r>
      <w:proofErr w:type="spellStart"/>
      <w:r w:rsidR="009E6F45" w:rsidRPr="00233BCA">
        <w:t>pracovních</w:t>
      </w:r>
      <w:proofErr w:type="spellEnd"/>
      <w:r w:rsidR="009E6F45" w:rsidRPr="00233BCA">
        <w:t xml:space="preserve"> </w:t>
      </w:r>
      <w:proofErr w:type="spellStart"/>
      <w:r w:rsidR="009E6F45" w:rsidRPr="00233BCA">
        <w:t>dnů</w:t>
      </w:r>
      <w:proofErr w:type="spellEnd"/>
      <w:r w:rsidR="009E6F45" w:rsidRPr="00233BCA">
        <w:t xml:space="preserve"> </w:t>
      </w:r>
      <w:proofErr w:type="spellStart"/>
      <w:r w:rsidR="009E6F45" w:rsidRPr="00233BCA">
        <w:t>následujícího</w:t>
      </w:r>
      <w:proofErr w:type="spellEnd"/>
      <w:r w:rsidR="009E6F45" w:rsidRPr="00233BCA">
        <w:t xml:space="preserve"> </w:t>
      </w:r>
      <w:proofErr w:type="spellStart"/>
      <w:r w:rsidR="009E6F45" w:rsidRPr="00233BCA">
        <w:t>měsíce</w:t>
      </w:r>
      <w:proofErr w:type="spellEnd"/>
      <w:r w:rsidR="009E6F45" w:rsidRPr="00233BCA">
        <w:t xml:space="preserve"> </w:t>
      </w:r>
      <w:proofErr w:type="spellStart"/>
      <w:r w:rsidR="009E6F45" w:rsidRPr="00233BCA">
        <w:t>oceněný</w:t>
      </w:r>
      <w:proofErr w:type="spellEnd"/>
      <w:r w:rsidR="009E6F45" w:rsidRPr="00233BCA">
        <w:t xml:space="preserve"> </w:t>
      </w:r>
      <w:proofErr w:type="spellStart"/>
      <w:r w:rsidR="009E6F45" w:rsidRPr="00233BCA">
        <w:t>soupis</w:t>
      </w:r>
      <w:proofErr w:type="spellEnd"/>
      <w:r w:rsidR="009E6F45" w:rsidRPr="00233BCA">
        <w:t xml:space="preserve"> </w:t>
      </w:r>
      <w:proofErr w:type="spellStart"/>
      <w:r w:rsidR="009E6F45" w:rsidRPr="00233BCA">
        <w:t>provedených</w:t>
      </w:r>
      <w:proofErr w:type="spellEnd"/>
      <w:r w:rsidR="009E6F45" w:rsidRPr="00233BCA">
        <w:t xml:space="preserve"> </w:t>
      </w:r>
      <w:proofErr w:type="spellStart"/>
      <w:r w:rsidR="009E6F45" w:rsidRPr="00233BCA">
        <w:t>prací</w:t>
      </w:r>
      <w:proofErr w:type="spellEnd"/>
      <w:r w:rsidR="009E6F45" w:rsidRPr="00233BCA">
        <w:t xml:space="preserve"> </w:t>
      </w:r>
      <w:proofErr w:type="spellStart"/>
      <w:r w:rsidR="009E6F45" w:rsidRPr="00233BCA">
        <w:t>za</w:t>
      </w:r>
      <w:proofErr w:type="spellEnd"/>
      <w:r w:rsidR="00233BCA" w:rsidRPr="00233BCA">
        <w:t> </w:t>
      </w:r>
      <w:r w:rsidR="009E6F45" w:rsidRPr="00A12165">
        <w:rPr>
          <w:lang w:val="cs-CZ"/>
        </w:rPr>
        <w:t>uplynulý</w:t>
      </w:r>
      <w:r w:rsidR="009E6F45" w:rsidRPr="00233BCA">
        <w:t xml:space="preserve"> </w:t>
      </w:r>
      <w:proofErr w:type="spellStart"/>
      <w:r w:rsidR="009E6F45" w:rsidRPr="00233BCA">
        <w:t>měsíc</w:t>
      </w:r>
      <w:proofErr w:type="spellEnd"/>
      <w:r w:rsidR="009E6F45" w:rsidRPr="00233BCA">
        <w:t xml:space="preserve">. </w:t>
      </w:r>
      <w:proofErr w:type="spellStart"/>
      <w:r w:rsidR="009E6F45" w:rsidRPr="00233BCA">
        <w:t>Objednatel</w:t>
      </w:r>
      <w:proofErr w:type="spellEnd"/>
      <w:r w:rsidR="009E6F45" w:rsidRPr="00233BCA">
        <w:t xml:space="preserve"> je </w:t>
      </w:r>
      <w:proofErr w:type="spellStart"/>
      <w:r w:rsidR="009E6F45" w:rsidRPr="00233BCA">
        <w:t>povinen</w:t>
      </w:r>
      <w:proofErr w:type="spellEnd"/>
      <w:r w:rsidR="009E6F45" w:rsidRPr="00233BCA">
        <w:t xml:space="preserve"> </w:t>
      </w:r>
      <w:proofErr w:type="spellStart"/>
      <w:r w:rsidR="009E6F45" w:rsidRPr="00233BCA">
        <w:t>provést</w:t>
      </w:r>
      <w:proofErr w:type="spellEnd"/>
      <w:r w:rsidR="009E6F45" w:rsidRPr="00233BCA">
        <w:t xml:space="preserve"> </w:t>
      </w:r>
      <w:proofErr w:type="spellStart"/>
      <w:r w:rsidR="009E6F45" w:rsidRPr="00233BCA">
        <w:t>odsouhlasení</w:t>
      </w:r>
      <w:proofErr w:type="spellEnd"/>
      <w:r w:rsidR="009E6F45" w:rsidRPr="00233BCA">
        <w:t xml:space="preserve"> </w:t>
      </w:r>
      <w:proofErr w:type="spellStart"/>
      <w:r w:rsidR="009E6F45" w:rsidRPr="00233BCA">
        <w:t>předloženého</w:t>
      </w:r>
      <w:proofErr w:type="spellEnd"/>
      <w:r w:rsidR="009E6F45" w:rsidRPr="00233BCA">
        <w:t xml:space="preserve"> </w:t>
      </w:r>
      <w:proofErr w:type="spellStart"/>
      <w:r w:rsidR="009E6F45" w:rsidRPr="00233BCA">
        <w:t>oceněného</w:t>
      </w:r>
      <w:proofErr w:type="spellEnd"/>
      <w:r w:rsidR="009E6F45" w:rsidRPr="00233BCA">
        <w:t xml:space="preserve"> </w:t>
      </w:r>
      <w:proofErr w:type="spellStart"/>
      <w:r w:rsidR="009E6F45" w:rsidRPr="00233BCA">
        <w:t>soupisu</w:t>
      </w:r>
      <w:proofErr w:type="spellEnd"/>
      <w:r w:rsidR="009E6F45" w:rsidRPr="00233BCA">
        <w:t xml:space="preserve"> a </w:t>
      </w:r>
      <w:proofErr w:type="spellStart"/>
      <w:r w:rsidR="009E6F45" w:rsidRPr="00233BCA">
        <w:t>vrátit</w:t>
      </w:r>
      <w:proofErr w:type="spellEnd"/>
      <w:r w:rsidR="009E6F45" w:rsidRPr="00233BCA">
        <w:t xml:space="preserve"> </w:t>
      </w:r>
      <w:proofErr w:type="spellStart"/>
      <w:r w:rsidR="009E6F45" w:rsidRPr="00233BCA">
        <w:t>jej</w:t>
      </w:r>
      <w:proofErr w:type="spellEnd"/>
      <w:r w:rsidR="009E6F45" w:rsidRPr="00233BCA">
        <w:t xml:space="preserve"> </w:t>
      </w:r>
      <w:proofErr w:type="spellStart"/>
      <w:r w:rsidR="009E6F45" w:rsidRPr="00233BCA">
        <w:t>zhotoviteli</w:t>
      </w:r>
      <w:proofErr w:type="spellEnd"/>
      <w:r w:rsidR="009E6F45" w:rsidRPr="00233BCA">
        <w:t xml:space="preserve"> </w:t>
      </w:r>
      <w:proofErr w:type="spellStart"/>
      <w:r w:rsidR="009E6F45" w:rsidRPr="00233BCA">
        <w:t>nejpozději</w:t>
      </w:r>
      <w:proofErr w:type="spellEnd"/>
      <w:r w:rsidR="009E6F45" w:rsidRPr="00233BCA">
        <w:t xml:space="preserve"> do</w:t>
      </w:r>
      <w:r w:rsidR="0058387A" w:rsidRPr="00233BCA">
        <w:t xml:space="preserve"> </w:t>
      </w:r>
      <w:r w:rsidR="00233BCA" w:rsidRPr="00233BCA">
        <w:t xml:space="preserve">………. </w:t>
      </w:r>
      <w:proofErr w:type="spellStart"/>
      <w:r w:rsidR="009E6F45" w:rsidRPr="00233BCA">
        <w:t>pracovních</w:t>
      </w:r>
      <w:proofErr w:type="spellEnd"/>
      <w:r w:rsidR="009E6F45" w:rsidRPr="00233BCA">
        <w:t xml:space="preserve"> </w:t>
      </w:r>
      <w:proofErr w:type="spellStart"/>
      <w:r w:rsidR="009E6F45" w:rsidRPr="00233BCA">
        <w:t>dnů</w:t>
      </w:r>
      <w:proofErr w:type="spellEnd"/>
      <w:r w:rsidR="009E6F45" w:rsidRPr="00233BCA">
        <w:t xml:space="preserve"> </w:t>
      </w:r>
      <w:proofErr w:type="spellStart"/>
      <w:r w:rsidR="009E6F45" w:rsidRPr="00233BCA">
        <w:t>ode</w:t>
      </w:r>
      <w:proofErr w:type="spellEnd"/>
      <w:r w:rsidR="009E6F45" w:rsidRPr="00233BCA">
        <w:t xml:space="preserve"> </w:t>
      </w:r>
      <w:proofErr w:type="spellStart"/>
      <w:r w:rsidR="009E6F45" w:rsidRPr="00233BCA">
        <w:t>dne</w:t>
      </w:r>
      <w:proofErr w:type="spellEnd"/>
      <w:r w:rsidR="009E6F45" w:rsidRPr="00233BCA">
        <w:t xml:space="preserve"> </w:t>
      </w:r>
      <w:proofErr w:type="spellStart"/>
      <w:r w:rsidR="009E6F45" w:rsidRPr="00233BCA">
        <w:t>jeho</w:t>
      </w:r>
      <w:proofErr w:type="spellEnd"/>
      <w:r w:rsidR="009E6F45" w:rsidRPr="00233BCA">
        <w:t xml:space="preserve"> </w:t>
      </w:r>
      <w:proofErr w:type="spellStart"/>
      <w:r w:rsidR="009E6F45" w:rsidRPr="00233BCA">
        <w:rPr>
          <w:spacing w:val="-2"/>
        </w:rPr>
        <w:t>obdržení</w:t>
      </w:r>
      <w:proofErr w:type="spellEnd"/>
      <w:r w:rsidR="009E6F45" w:rsidRPr="00233BCA">
        <w:rPr>
          <w:spacing w:val="-2"/>
        </w:rPr>
        <w:t xml:space="preserve">. </w:t>
      </w:r>
      <w:proofErr w:type="spellStart"/>
      <w:r w:rsidR="009E6F45" w:rsidRPr="00233BCA">
        <w:rPr>
          <w:spacing w:val="-2"/>
        </w:rPr>
        <w:t>Nedodrží</w:t>
      </w:r>
      <w:proofErr w:type="spellEnd"/>
      <w:r w:rsidR="009E6F45" w:rsidRPr="00233BCA">
        <w:rPr>
          <w:spacing w:val="-2"/>
        </w:rPr>
        <w:t xml:space="preserve">-li </w:t>
      </w:r>
      <w:proofErr w:type="spellStart"/>
      <w:r w:rsidR="009E6F45" w:rsidRPr="00233BCA">
        <w:rPr>
          <w:spacing w:val="-2"/>
        </w:rPr>
        <w:t>objednatel</w:t>
      </w:r>
      <w:proofErr w:type="spellEnd"/>
      <w:r w:rsidR="009E6F45" w:rsidRPr="00233BCA">
        <w:rPr>
          <w:spacing w:val="-2"/>
        </w:rPr>
        <w:t xml:space="preserve"> </w:t>
      </w:r>
      <w:proofErr w:type="spellStart"/>
      <w:r w:rsidR="009E6F45" w:rsidRPr="00233BCA">
        <w:rPr>
          <w:spacing w:val="-2"/>
        </w:rPr>
        <w:t>tento</w:t>
      </w:r>
      <w:proofErr w:type="spellEnd"/>
      <w:r w:rsidR="009E6F45" w:rsidRPr="00233BCA">
        <w:rPr>
          <w:spacing w:val="-2"/>
        </w:rPr>
        <w:t xml:space="preserve"> </w:t>
      </w:r>
      <w:proofErr w:type="spellStart"/>
      <w:r w:rsidR="009E6F45" w:rsidRPr="00233BCA">
        <w:rPr>
          <w:spacing w:val="-2"/>
        </w:rPr>
        <w:t>termín</w:t>
      </w:r>
      <w:proofErr w:type="spellEnd"/>
      <w:r w:rsidR="009E6F45" w:rsidRPr="00233BCA">
        <w:rPr>
          <w:spacing w:val="-2"/>
        </w:rPr>
        <w:t xml:space="preserve">, </w:t>
      </w:r>
      <w:proofErr w:type="spellStart"/>
      <w:r w:rsidR="009E6F45" w:rsidRPr="00233BCA">
        <w:rPr>
          <w:spacing w:val="-2"/>
        </w:rPr>
        <w:t>má</w:t>
      </w:r>
      <w:proofErr w:type="spellEnd"/>
      <w:r w:rsidR="009E6F45" w:rsidRPr="00233BCA">
        <w:rPr>
          <w:spacing w:val="-2"/>
        </w:rPr>
        <w:t xml:space="preserve"> se </w:t>
      </w:r>
      <w:proofErr w:type="spellStart"/>
      <w:r w:rsidR="009E6F45" w:rsidRPr="00233BCA">
        <w:rPr>
          <w:spacing w:val="-2"/>
        </w:rPr>
        <w:t>za</w:t>
      </w:r>
      <w:proofErr w:type="spellEnd"/>
      <w:r w:rsidR="009E6F45" w:rsidRPr="00233BCA">
        <w:rPr>
          <w:spacing w:val="-2"/>
        </w:rPr>
        <w:t xml:space="preserve"> </w:t>
      </w:r>
      <w:proofErr w:type="spellStart"/>
      <w:r w:rsidR="009E6F45" w:rsidRPr="00233BCA">
        <w:rPr>
          <w:spacing w:val="-2"/>
        </w:rPr>
        <w:t>to</w:t>
      </w:r>
      <w:proofErr w:type="spellEnd"/>
      <w:r w:rsidR="009E6F45" w:rsidRPr="00233BCA">
        <w:rPr>
          <w:spacing w:val="-2"/>
        </w:rPr>
        <w:t xml:space="preserve">, </w:t>
      </w:r>
      <w:proofErr w:type="spellStart"/>
      <w:r w:rsidR="009E6F45" w:rsidRPr="00233BCA">
        <w:rPr>
          <w:spacing w:val="-2"/>
        </w:rPr>
        <w:t>že</w:t>
      </w:r>
      <w:proofErr w:type="spellEnd"/>
      <w:r w:rsidR="009E6F45" w:rsidRPr="00233BCA">
        <w:rPr>
          <w:spacing w:val="-2"/>
        </w:rPr>
        <w:t xml:space="preserve"> se </w:t>
      </w:r>
      <w:proofErr w:type="spellStart"/>
      <w:r w:rsidR="009E6F45" w:rsidRPr="00233BCA">
        <w:rPr>
          <w:spacing w:val="-2"/>
        </w:rPr>
        <w:t>soupisem</w:t>
      </w:r>
      <w:proofErr w:type="spellEnd"/>
      <w:r w:rsidR="009E6F45" w:rsidRPr="00233BCA">
        <w:rPr>
          <w:spacing w:val="-2"/>
        </w:rPr>
        <w:t xml:space="preserve"> </w:t>
      </w:r>
      <w:proofErr w:type="spellStart"/>
      <w:r w:rsidR="009E6F45" w:rsidRPr="00233BCA">
        <w:rPr>
          <w:spacing w:val="-2"/>
        </w:rPr>
        <w:t>souhlasí</w:t>
      </w:r>
      <w:proofErr w:type="spellEnd"/>
      <w:r w:rsidR="009E6F45" w:rsidRPr="00233BCA">
        <w:t xml:space="preserve"> a </w:t>
      </w:r>
      <w:proofErr w:type="spellStart"/>
      <w:r w:rsidR="009E6F45" w:rsidRPr="00233BCA">
        <w:t>vyúčtování</w:t>
      </w:r>
      <w:proofErr w:type="spellEnd"/>
      <w:r w:rsidR="009E6F45" w:rsidRPr="00233BCA">
        <w:t xml:space="preserve"> </w:t>
      </w:r>
      <w:proofErr w:type="spellStart"/>
      <w:r w:rsidR="009E6F45" w:rsidRPr="00233BCA">
        <w:t>příslušné</w:t>
      </w:r>
      <w:proofErr w:type="spellEnd"/>
      <w:r w:rsidR="009E6F45" w:rsidRPr="00233BCA">
        <w:t xml:space="preserve"> </w:t>
      </w:r>
      <w:proofErr w:type="spellStart"/>
      <w:r w:rsidR="009E6F45" w:rsidRPr="00233BCA">
        <w:t>části</w:t>
      </w:r>
      <w:proofErr w:type="spellEnd"/>
      <w:r w:rsidR="009E6F45" w:rsidRPr="00233BCA">
        <w:t xml:space="preserve"> </w:t>
      </w:r>
      <w:proofErr w:type="spellStart"/>
      <w:r w:rsidR="009E6F45" w:rsidRPr="00233BCA">
        <w:t>ceny</w:t>
      </w:r>
      <w:proofErr w:type="spellEnd"/>
      <w:r w:rsidR="009E6F45" w:rsidRPr="00233BCA">
        <w:t xml:space="preserve"> </w:t>
      </w:r>
      <w:proofErr w:type="spellStart"/>
      <w:r w:rsidR="009E6F45" w:rsidRPr="00233BCA">
        <w:t>díla</w:t>
      </w:r>
      <w:proofErr w:type="spellEnd"/>
      <w:r w:rsidR="009E6F45" w:rsidRPr="00233BCA">
        <w:t xml:space="preserve"> v </w:t>
      </w:r>
      <w:proofErr w:type="spellStart"/>
      <w:r w:rsidR="009E6F45" w:rsidRPr="00233BCA">
        <w:t>daném</w:t>
      </w:r>
      <w:proofErr w:type="spellEnd"/>
      <w:r w:rsidR="009E6F45" w:rsidRPr="00233BCA">
        <w:t xml:space="preserve"> </w:t>
      </w:r>
      <w:proofErr w:type="spellStart"/>
      <w:r w:rsidR="009E6F45" w:rsidRPr="00233BCA">
        <w:t>případě</w:t>
      </w:r>
      <w:proofErr w:type="spellEnd"/>
      <w:r w:rsidR="009E6F45" w:rsidRPr="00233BCA">
        <w:t xml:space="preserve"> </w:t>
      </w:r>
      <w:proofErr w:type="spellStart"/>
      <w:r w:rsidR="009E6F45" w:rsidRPr="00233BCA">
        <w:t>nebude</w:t>
      </w:r>
      <w:proofErr w:type="spellEnd"/>
      <w:r w:rsidR="009E6F45" w:rsidRPr="00233BCA">
        <w:t xml:space="preserve"> </w:t>
      </w:r>
      <w:proofErr w:type="spellStart"/>
      <w:r w:rsidR="009E6F45" w:rsidRPr="00233BCA">
        <w:t>podmíněno</w:t>
      </w:r>
      <w:proofErr w:type="spellEnd"/>
      <w:r w:rsidR="009E6F45" w:rsidRPr="00233BCA">
        <w:t xml:space="preserve"> </w:t>
      </w:r>
      <w:proofErr w:type="spellStart"/>
      <w:r w:rsidR="009E6F45" w:rsidRPr="00233BCA">
        <w:t>předložením</w:t>
      </w:r>
      <w:proofErr w:type="spellEnd"/>
      <w:r w:rsidR="009E6F45" w:rsidRPr="00233BCA">
        <w:t xml:space="preserve"> </w:t>
      </w:r>
      <w:proofErr w:type="spellStart"/>
      <w:r w:rsidR="009E6F45" w:rsidRPr="00233BCA">
        <w:t>objednatelem</w:t>
      </w:r>
      <w:proofErr w:type="spellEnd"/>
      <w:r w:rsidR="009E6F45" w:rsidRPr="00233BCA">
        <w:t xml:space="preserve"> </w:t>
      </w:r>
      <w:proofErr w:type="spellStart"/>
      <w:r w:rsidR="009E6F45" w:rsidRPr="00233BCA">
        <w:t>odsouhlaseného</w:t>
      </w:r>
      <w:proofErr w:type="spellEnd"/>
      <w:r w:rsidR="009E6F45" w:rsidRPr="00233BCA">
        <w:t xml:space="preserve"> </w:t>
      </w:r>
      <w:proofErr w:type="spellStart"/>
      <w:r w:rsidR="009E6F45" w:rsidRPr="00233BCA">
        <w:t>soupisu</w:t>
      </w:r>
      <w:proofErr w:type="spellEnd"/>
      <w:r w:rsidR="009E6F45" w:rsidRPr="00233BCA">
        <w:t xml:space="preserve"> </w:t>
      </w:r>
      <w:proofErr w:type="spellStart"/>
      <w:r w:rsidR="009E6F45" w:rsidRPr="00233BCA">
        <w:t>provedených</w:t>
      </w:r>
      <w:proofErr w:type="spellEnd"/>
      <w:r w:rsidR="009E6F45" w:rsidRPr="00233BCA">
        <w:t xml:space="preserve"> </w:t>
      </w:r>
      <w:proofErr w:type="spellStart"/>
      <w:r w:rsidR="009E6F45" w:rsidRPr="00233BCA">
        <w:t>prací</w:t>
      </w:r>
      <w:proofErr w:type="spellEnd"/>
      <w:r w:rsidR="009E6F45" w:rsidRPr="00233BCA">
        <w:t>.</w:t>
      </w:r>
    </w:p>
    <w:p w14:paraId="5211398A" w14:textId="77777777" w:rsidR="009E6F45" w:rsidRPr="00233BCA" w:rsidRDefault="009E6F45" w:rsidP="00233BCA">
      <w:pPr>
        <w:tabs>
          <w:tab w:val="left" w:pos="426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233BC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79D93686" w14:textId="46B59135" w:rsidR="009E6F45" w:rsidRPr="00905DAC" w:rsidRDefault="009E6F45" w:rsidP="00233BCA">
      <w:pPr>
        <w:tabs>
          <w:tab w:val="left" w:pos="426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Pro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obě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lhůty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je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doba</w:t>
      </w:r>
      <w:proofErr w:type="spellEnd"/>
      <w:r w:rsidR="00D80592"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3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pracovní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dn</w:t>
      </w:r>
      <w:r w:rsidR="009B364F" w:rsidRPr="00233BCA">
        <w:rPr>
          <w:rFonts w:ascii="Arial" w:hAnsi="Arial" w:cs="Arial"/>
          <w:i/>
          <w:sz w:val="18"/>
          <w:szCs w:val="18"/>
          <w:lang w:val="de-AT"/>
        </w:rPr>
        <w:t>y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1D0DB941" w14:textId="7B1EEABC" w:rsidR="009E6F45" w:rsidRPr="00905DAC" w:rsidRDefault="00C27FDB" w:rsidP="006A29A0">
      <w:pPr>
        <w:pStyle w:val="Styl2"/>
      </w:pPr>
      <w:r w:rsidRPr="00905DAC">
        <w:t>6.2</w:t>
      </w:r>
      <w:r w:rsidRPr="00905DAC">
        <w:tab/>
      </w:r>
      <w:r w:rsidR="00777E84">
        <w:tab/>
      </w:r>
      <w:r w:rsidR="009E6F45" w:rsidRPr="00905DAC">
        <w:t xml:space="preserve">Po </w:t>
      </w:r>
      <w:proofErr w:type="spellStart"/>
      <w:r w:rsidR="009E6F45" w:rsidRPr="00905DAC">
        <w:t>odsouhlasení</w:t>
      </w:r>
      <w:proofErr w:type="spellEnd"/>
      <w:r w:rsidR="009E6F45" w:rsidRPr="00905DAC">
        <w:t xml:space="preserve"> </w:t>
      </w:r>
      <w:proofErr w:type="spellStart"/>
      <w:r w:rsidR="009E6F45" w:rsidRPr="00905DAC">
        <w:t>oceněného</w:t>
      </w:r>
      <w:proofErr w:type="spellEnd"/>
      <w:r w:rsidR="009E6F45" w:rsidRPr="00905DAC">
        <w:t xml:space="preserve"> </w:t>
      </w:r>
      <w:proofErr w:type="spellStart"/>
      <w:r w:rsidR="009E6F45" w:rsidRPr="00905DAC">
        <w:t>měsíčního</w:t>
      </w:r>
      <w:proofErr w:type="spellEnd"/>
      <w:r w:rsidR="009E6F45" w:rsidRPr="00905DAC">
        <w:t xml:space="preserve"> </w:t>
      </w:r>
      <w:proofErr w:type="spellStart"/>
      <w:r w:rsidR="009E6F45" w:rsidRPr="00905DAC">
        <w:t>soupisu</w:t>
      </w:r>
      <w:proofErr w:type="spellEnd"/>
      <w:r w:rsidR="009E6F45" w:rsidRPr="00905DAC">
        <w:t xml:space="preserve"> </w:t>
      </w:r>
      <w:proofErr w:type="spellStart"/>
      <w:r w:rsidR="009E6F45" w:rsidRPr="00905DAC">
        <w:t>provedených</w:t>
      </w:r>
      <w:proofErr w:type="spellEnd"/>
      <w:r w:rsidR="009E6F45" w:rsidRPr="00905DAC">
        <w:t xml:space="preserve"> </w:t>
      </w:r>
      <w:proofErr w:type="spellStart"/>
      <w:r w:rsidR="009E6F45" w:rsidRPr="00905DAC">
        <w:t>prací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objednatelem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zašle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objednateli</w:t>
      </w:r>
      <w:proofErr w:type="spellEnd"/>
      <w:r w:rsidR="009E6F45" w:rsidRPr="00905DAC">
        <w:t xml:space="preserve"> </w:t>
      </w:r>
      <w:proofErr w:type="spellStart"/>
      <w:r w:rsidR="009E6F45" w:rsidRPr="00905DAC">
        <w:t>nejpozději</w:t>
      </w:r>
      <w:proofErr w:type="spellEnd"/>
      <w:r w:rsidR="009E6F45" w:rsidRPr="00905DAC">
        <w:t xml:space="preserve"> do 15. </w:t>
      </w:r>
      <w:proofErr w:type="spellStart"/>
      <w:r w:rsidR="009E6F45" w:rsidRPr="00905DAC">
        <w:t>dne</w:t>
      </w:r>
      <w:proofErr w:type="spellEnd"/>
      <w:r w:rsidR="009E6F45" w:rsidRPr="00905DAC">
        <w:t xml:space="preserve"> </w:t>
      </w:r>
      <w:proofErr w:type="spellStart"/>
      <w:r w:rsidR="009E6F45" w:rsidRPr="00905DAC">
        <w:t>měsíce</w:t>
      </w:r>
      <w:proofErr w:type="spellEnd"/>
      <w:r w:rsidR="009E6F45" w:rsidRPr="00905DAC">
        <w:t xml:space="preserve"> </w:t>
      </w:r>
      <w:proofErr w:type="spellStart"/>
      <w:r w:rsidR="009E6F45" w:rsidRPr="00905DAC">
        <w:t>následujícího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dni</w:t>
      </w:r>
      <w:proofErr w:type="spellEnd"/>
      <w:r w:rsidR="009E6F45" w:rsidRPr="00905DAC">
        <w:t xml:space="preserve"> </w:t>
      </w:r>
      <w:proofErr w:type="spellStart"/>
      <w:r w:rsidR="009E6F45" w:rsidRPr="00905DAC">
        <w:t>uskutečnění</w:t>
      </w:r>
      <w:proofErr w:type="spellEnd"/>
      <w:r w:rsidR="009E6F45" w:rsidRPr="00905DAC">
        <w:t xml:space="preserve"> </w:t>
      </w:r>
      <w:proofErr w:type="spellStart"/>
      <w:r w:rsidR="009E6F45" w:rsidRPr="00905DAC">
        <w:t>zdanitelného</w:t>
      </w:r>
      <w:proofErr w:type="spellEnd"/>
      <w:r w:rsidR="009E6F45" w:rsidRPr="00905DAC">
        <w:t xml:space="preserve"> </w:t>
      </w:r>
      <w:proofErr w:type="spellStart"/>
      <w:r w:rsidR="009E6F45" w:rsidRPr="00905DAC">
        <w:t>plnění</w:t>
      </w:r>
      <w:proofErr w:type="spellEnd"/>
      <w:r w:rsidR="009E6F45" w:rsidRPr="00905DAC">
        <w:t xml:space="preserve"> </w:t>
      </w:r>
      <w:proofErr w:type="spellStart"/>
      <w:r w:rsidR="009E6F45" w:rsidRPr="00905DAC">
        <w:t>fakturu</w:t>
      </w:r>
      <w:proofErr w:type="spellEnd"/>
      <w:r w:rsidR="009E6F45" w:rsidRPr="00905DAC">
        <w:t xml:space="preserve">. </w:t>
      </w:r>
      <w:proofErr w:type="spellStart"/>
      <w:r w:rsidR="009E6F45" w:rsidRPr="00905DAC">
        <w:t>Faktury</w:t>
      </w:r>
      <w:proofErr w:type="spellEnd"/>
      <w:r w:rsidR="009E6F45" w:rsidRPr="00905DAC">
        <w:t xml:space="preserve"> </w:t>
      </w:r>
      <w:proofErr w:type="spellStart"/>
      <w:r w:rsidR="009E6F45" w:rsidRPr="00905DAC">
        <w:t>musí</w:t>
      </w:r>
      <w:proofErr w:type="spellEnd"/>
      <w:r w:rsidR="009E6F45" w:rsidRPr="00905DAC">
        <w:t xml:space="preserve"> </w:t>
      </w:r>
      <w:proofErr w:type="spellStart"/>
      <w:r w:rsidR="009E6F45" w:rsidRPr="00905DAC">
        <w:t>mít</w:t>
      </w:r>
      <w:proofErr w:type="spellEnd"/>
      <w:r w:rsidR="009E6F45" w:rsidRPr="00905DAC">
        <w:t xml:space="preserve"> </w:t>
      </w:r>
      <w:proofErr w:type="spellStart"/>
      <w:r w:rsidR="009E6F45" w:rsidRPr="00905DAC">
        <w:t>náležitosti</w:t>
      </w:r>
      <w:proofErr w:type="spellEnd"/>
      <w:r w:rsidR="009E6F45" w:rsidRPr="00905DAC">
        <w:t xml:space="preserve"> </w:t>
      </w:r>
      <w:proofErr w:type="spellStart"/>
      <w:r w:rsidR="009E6F45" w:rsidRPr="00905DAC">
        <w:t>daňového</w:t>
      </w:r>
      <w:proofErr w:type="spellEnd"/>
      <w:r w:rsidR="009E6F45" w:rsidRPr="00905DAC">
        <w:t xml:space="preserve"> </w:t>
      </w:r>
      <w:proofErr w:type="spellStart"/>
      <w:r w:rsidR="009E6F45" w:rsidRPr="00905DAC">
        <w:t>dokladu</w:t>
      </w:r>
      <w:proofErr w:type="spellEnd"/>
      <w:r w:rsidR="009E6F45" w:rsidRPr="00905DAC">
        <w:t xml:space="preserve">, </w:t>
      </w:r>
      <w:proofErr w:type="spellStart"/>
      <w:r w:rsidR="009E6F45" w:rsidRPr="00905DAC">
        <w:t>tzn</w:t>
      </w:r>
      <w:proofErr w:type="spellEnd"/>
      <w:r w:rsidR="009E6F45" w:rsidRPr="00905DAC">
        <w:t xml:space="preserve">., </w:t>
      </w:r>
      <w:proofErr w:type="spellStart"/>
      <w:r w:rsidR="009E6F45" w:rsidRPr="00905DAC">
        <w:t>že</w:t>
      </w:r>
      <w:proofErr w:type="spellEnd"/>
      <w:r w:rsidR="009E6F45" w:rsidRPr="00905DAC">
        <w:t xml:space="preserve"> </w:t>
      </w:r>
      <w:proofErr w:type="spellStart"/>
      <w:r w:rsidR="009E6F45" w:rsidRPr="00905DAC">
        <w:t>musí</w:t>
      </w:r>
      <w:proofErr w:type="spellEnd"/>
      <w:r w:rsidR="009E6F45" w:rsidRPr="00905DAC">
        <w:t xml:space="preserve"> </w:t>
      </w:r>
      <w:proofErr w:type="spellStart"/>
      <w:r w:rsidR="009E6F45" w:rsidRPr="00905DAC">
        <w:t>formou</w:t>
      </w:r>
      <w:proofErr w:type="spellEnd"/>
      <w:r w:rsidR="009E6F45" w:rsidRPr="00905DAC">
        <w:t xml:space="preserve"> a </w:t>
      </w:r>
      <w:proofErr w:type="spellStart"/>
      <w:r w:rsidR="009E6F45" w:rsidRPr="00905DAC">
        <w:t>obsahem</w:t>
      </w:r>
      <w:proofErr w:type="spellEnd"/>
      <w:r w:rsidR="009E6F45" w:rsidRPr="00905DAC">
        <w:t xml:space="preserve"> </w:t>
      </w:r>
      <w:proofErr w:type="spellStart"/>
      <w:r w:rsidR="009E6F45" w:rsidRPr="00905DAC">
        <w:t>odpovídat</w:t>
      </w:r>
      <w:proofErr w:type="spellEnd"/>
      <w:r w:rsidR="009E6F45" w:rsidRPr="00905DAC">
        <w:t xml:space="preserve"> </w:t>
      </w:r>
      <w:proofErr w:type="spellStart"/>
      <w:r w:rsidR="009E6F45" w:rsidRPr="00905DAC">
        <w:t>požadavkům</w:t>
      </w:r>
      <w:proofErr w:type="spellEnd"/>
      <w:r w:rsidR="009E6F45" w:rsidRPr="00905DAC">
        <w:t xml:space="preserve"> </w:t>
      </w:r>
      <w:proofErr w:type="spellStart"/>
      <w:r w:rsidR="009E6F45" w:rsidRPr="00905DAC">
        <w:t>příslušných</w:t>
      </w:r>
      <w:proofErr w:type="spellEnd"/>
      <w:r w:rsidR="009E6F45" w:rsidRPr="00905DAC">
        <w:t xml:space="preserve"> </w:t>
      </w:r>
      <w:proofErr w:type="spellStart"/>
      <w:r w:rsidR="009E6F45" w:rsidRPr="00905DAC">
        <w:t>právních</w:t>
      </w:r>
      <w:proofErr w:type="spellEnd"/>
      <w:r w:rsidR="009E6F45" w:rsidRPr="00905DAC">
        <w:t xml:space="preserve"> </w:t>
      </w:r>
      <w:proofErr w:type="spellStart"/>
      <w:r w:rsidR="009E6F45" w:rsidRPr="00905DAC">
        <w:t>předpisů</w:t>
      </w:r>
      <w:proofErr w:type="spellEnd"/>
      <w:r w:rsidR="009E6F45" w:rsidRPr="00905DAC">
        <w:t xml:space="preserve">. </w:t>
      </w:r>
      <w:proofErr w:type="spellStart"/>
      <w:r w:rsidR="009E6F45" w:rsidRPr="00905DAC">
        <w:t>Nedílnou</w:t>
      </w:r>
      <w:proofErr w:type="spellEnd"/>
      <w:r w:rsidR="009E6F45" w:rsidRPr="00905DAC">
        <w:t xml:space="preserve"> </w:t>
      </w:r>
      <w:proofErr w:type="spellStart"/>
      <w:r w:rsidR="009E6F45" w:rsidRPr="00905DAC">
        <w:t>součástí</w:t>
      </w:r>
      <w:proofErr w:type="spellEnd"/>
      <w:r w:rsidR="009E6F45" w:rsidRPr="00905DAC">
        <w:t xml:space="preserve"> </w:t>
      </w:r>
      <w:proofErr w:type="spellStart"/>
      <w:r w:rsidR="009E6F45" w:rsidRPr="00905DAC">
        <w:t>faktury</w:t>
      </w:r>
      <w:proofErr w:type="spellEnd"/>
      <w:r w:rsidR="009E6F45" w:rsidRPr="00905DAC">
        <w:t xml:space="preserve"> (</w:t>
      </w:r>
      <w:proofErr w:type="spellStart"/>
      <w:r w:rsidR="009E6F45" w:rsidRPr="00905DAC">
        <w:t>její</w:t>
      </w:r>
      <w:proofErr w:type="spellEnd"/>
      <w:r w:rsidR="009E6F45" w:rsidRPr="00905DAC">
        <w:t xml:space="preserve"> </w:t>
      </w:r>
      <w:proofErr w:type="spellStart"/>
      <w:r w:rsidR="009E6F45" w:rsidRPr="00905DAC">
        <w:t>přílohou</w:t>
      </w:r>
      <w:proofErr w:type="spellEnd"/>
      <w:r w:rsidR="009E6F45" w:rsidRPr="00905DAC">
        <w:t xml:space="preserve">) </w:t>
      </w:r>
      <w:proofErr w:type="spellStart"/>
      <w:r w:rsidR="009E6F45" w:rsidRPr="00905DAC">
        <w:t>musí</w:t>
      </w:r>
      <w:proofErr w:type="spellEnd"/>
      <w:r w:rsidR="009E6F45" w:rsidRPr="00905DAC">
        <w:t xml:space="preserve"> </w:t>
      </w:r>
      <w:proofErr w:type="spellStart"/>
      <w:r w:rsidR="009E6F45" w:rsidRPr="00905DAC">
        <w:t>být</w:t>
      </w:r>
      <w:proofErr w:type="spellEnd"/>
      <w:r w:rsidR="009E6F45" w:rsidRPr="00905DAC">
        <w:t xml:space="preserve"> </w:t>
      </w:r>
      <w:proofErr w:type="spellStart"/>
      <w:r w:rsidR="009E6F45" w:rsidRPr="00905DAC">
        <w:t>odsouhlasený</w:t>
      </w:r>
      <w:proofErr w:type="spellEnd"/>
      <w:r w:rsidR="009E6F45" w:rsidRPr="00905DAC">
        <w:t xml:space="preserve"> </w:t>
      </w:r>
      <w:proofErr w:type="spellStart"/>
      <w:r w:rsidR="009E6F45" w:rsidRPr="00905DAC">
        <w:t>oceněný</w:t>
      </w:r>
      <w:proofErr w:type="spellEnd"/>
      <w:r w:rsidR="009E6F45" w:rsidRPr="00905DAC">
        <w:t xml:space="preserve"> </w:t>
      </w:r>
      <w:proofErr w:type="spellStart"/>
      <w:r w:rsidR="009E6F45" w:rsidRPr="00905DAC">
        <w:t>soupis</w:t>
      </w:r>
      <w:proofErr w:type="spellEnd"/>
      <w:r w:rsidR="009E6F45" w:rsidRPr="00905DAC">
        <w:t xml:space="preserve"> </w:t>
      </w:r>
      <w:proofErr w:type="spellStart"/>
      <w:r w:rsidR="009E6F45" w:rsidRPr="00905DAC">
        <w:t>provedených</w:t>
      </w:r>
      <w:proofErr w:type="spellEnd"/>
      <w:r w:rsidR="009E6F45" w:rsidRPr="00905DAC">
        <w:t xml:space="preserve"> </w:t>
      </w:r>
      <w:proofErr w:type="spellStart"/>
      <w:r w:rsidR="009E6F45" w:rsidRPr="00905DAC">
        <w:t>prací</w:t>
      </w:r>
      <w:proofErr w:type="spellEnd"/>
      <w:r w:rsidR="009E6F45" w:rsidRPr="00905DAC">
        <w:t xml:space="preserve"> </w:t>
      </w:r>
      <w:proofErr w:type="spellStart"/>
      <w:r w:rsidR="009E6F45" w:rsidRPr="00905DAC">
        <w:t>podle</w:t>
      </w:r>
      <w:proofErr w:type="spellEnd"/>
      <w:r w:rsidR="009E6F45" w:rsidRPr="00905DAC">
        <w:t xml:space="preserve"> </w:t>
      </w:r>
      <w:proofErr w:type="spellStart"/>
      <w:r w:rsidR="00B15F43" w:rsidRPr="00905DAC">
        <w:t>čl</w:t>
      </w:r>
      <w:proofErr w:type="spellEnd"/>
      <w:r w:rsidR="00B15F43" w:rsidRPr="00905DAC">
        <w:t xml:space="preserve">. VI. </w:t>
      </w:r>
      <w:proofErr w:type="spellStart"/>
      <w:r w:rsidR="009E6F45" w:rsidRPr="00905DAC">
        <w:t>odst</w:t>
      </w:r>
      <w:proofErr w:type="spellEnd"/>
      <w:r w:rsidR="009E6F45" w:rsidRPr="00905DAC">
        <w:t xml:space="preserve">. </w:t>
      </w:r>
      <w:r w:rsidR="00B15F43" w:rsidRPr="00905DAC">
        <w:t>6.</w:t>
      </w:r>
      <w:r w:rsidR="009E6F45" w:rsidRPr="00905DAC">
        <w:t xml:space="preserve">1; </w:t>
      </w:r>
      <w:proofErr w:type="spellStart"/>
      <w:r w:rsidR="009E6F45" w:rsidRPr="00905DAC">
        <w:t>tím</w:t>
      </w:r>
      <w:proofErr w:type="spellEnd"/>
      <w:r w:rsidR="009E6F45" w:rsidRPr="00905DAC">
        <w:t xml:space="preserve"> </w:t>
      </w:r>
      <w:proofErr w:type="spellStart"/>
      <w:r w:rsidR="009E6F45" w:rsidRPr="00905DAC">
        <w:t>není</w:t>
      </w:r>
      <w:proofErr w:type="spellEnd"/>
      <w:r w:rsidR="009E6F45" w:rsidRPr="00905DAC">
        <w:t xml:space="preserve"> </w:t>
      </w:r>
      <w:proofErr w:type="spellStart"/>
      <w:r w:rsidR="009E6F45" w:rsidRPr="00905DAC">
        <w:t>dotčeno</w:t>
      </w:r>
      <w:proofErr w:type="spellEnd"/>
      <w:r w:rsidR="009E6F45" w:rsidRPr="00905DAC">
        <w:t xml:space="preserve"> </w:t>
      </w:r>
      <w:proofErr w:type="spellStart"/>
      <w:r w:rsidR="009E6F45" w:rsidRPr="00905DAC">
        <w:t>ustanovení</w:t>
      </w:r>
      <w:proofErr w:type="spellEnd"/>
      <w:r w:rsidR="009E6F45" w:rsidRPr="00905DAC">
        <w:t xml:space="preserve"> </w:t>
      </w:r>
      <w:proofErr w:type="spellStart"/>
      <w:r w:rsidR="009E6F45" w:rsidRPr="00905DAC">
        <w:t>poslední</w:t>
      </w:r>
      <w:proofErr w:type="spellEnd"/>
      <w:r w:rsidR="009E6F45" w:rsidRPr="00905DAC">
        <w:t xml:space="preserve"> </w:t>
      </w:r>
      <w:proofErr w:type="spellStart"/>
      <w:r w:rsidR="009E6F45" w:rsidRPr="00905DAC">
        <w:t>věty</w:t>
      </w:r>
      <w:proofErr w:type="spellEnd"/>
      <w:r w:rsidR="009E6F45" w:rsidRPr="00905DAC">
        <w:t xml:space="preserve"> </w:t>
      </w:r>
      <w:proofErr w:type="spellStart"/>
      <w:r w:rsidR="009E6F45" w:rsidRPr="00905DAC">
        <w:t>předchozího</w:t>
      </w:r>
      <w:proofErr w:type="spellEnd"/>
      <w:r w:rsidR="009E6F45" w:rsidRPr="00905DAC">
        <w:t xml:space="preserve"> </w:t>
      </w:r>
      <w:proofErr w:type="spellStart"/>
      <w:r w:rsidR="009E6F45" w:rsidRPr="00905DAC">
        <w:t>odstavce</w:t>
      </w:r>
      <w:proofErr w:type="spellEnd"/>
      <w:r w:rsidR="009E6F45" w:rsidRPr="00905DAC">
        <w:t>.</w:t>
      </w:r>
    </w:p>
    <w:p w14:paraId="3288AEC8" w14:textId="77777777" w:rsidR="009E6F45" w:rsidRPr="00905DAC" w:rsidRDefault="009E6F45" w:rsidP="006A29A0">
      <w:pPr>
        <w:tabs>
          <w:tab w:val="left" w:pos="426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40A60307" w14:textId="3D0B95B0" w:rsidR="009E6F45" w:rsidRPr="00DD7206" w:rsidRDefault="009E6F45" w:rsidP="006A29A0">
      <w:pPr>
        <w:tabs>
          <w:tab w:val="left" w:pos="709"/>
        </w:tabs>
        <w:spacing w:after="0" w:line="240" w:lineRule="exact"/>
        <w:ind w:left="567"/>
        <w:jc w:val="both"/>
        <w:rPr>
          <w:rFonts w:ascii="Arial" w:hAnsi="Arial" w:cs="Arial"/>
          <w:i/>
          <w:spacing w:val="-2"/>
          <w:sz w:val="18"/>
          <w:szCs w:val="18"/>
          <w:lang w:val="de-AT"/>
        </w:rPr>
      </w:pP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Splatnost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ceny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díla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(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fakturaci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)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lze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sjednat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i v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jiných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než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měsíčních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periodách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K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úhradě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ceny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díla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může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docházet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po</w:t>
      </w:r>
      <w:proofErr w:type="spellEnd"/>
      <w:r w:rsidR="00DD7206">
        <w:rPr>
          <w:rFonts w:ascii="Arial" w:hAnsi="Arial" w:cs="Arial"/>
          <w:i/>
          <w:spacing w:val="-2"/>
          <w:sz w:val="18"/>
          <w:szCs w:val="18"/>
          <w:lang w:val="de-AT"/>
        </w:rPr>
        <w:t> 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delších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obdobích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(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např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kvartálně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),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cena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díla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může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být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hrazena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v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závislosti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na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postupu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prací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(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např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.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vždy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určitá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část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ceny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díla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po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dokončení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ucelené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části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díla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či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SO)</w:t>
      </w:r>
      <w:r w:rsidR="00504B0A" w:rsidRPr="00DD7206">
        <w:rPr>
          <w:rFonts w:ascii="Arial" w:eastAsia="Times New Roman" w:hAnsi="Arial" w:cs="Arial"/>
          <w:i/>
          <w:spacing w:val="-2"/>
          <w:sz w:val="20"/>
          <w:szCs w:val="20"/>
          <w:lang w:val="de-AT"/>
        </w:rPr>
        <w:t>;</w:t>
      </w:r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vyloučena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není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ani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úhrada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ceny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díla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teprve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po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jeho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 xml:space="preserve"> </w:t>
      </w:r>
      <w:proofErr w:type="spellStart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dokončení</w:t>
      </w:r>
      <w:proofErr w:type="spellEnd"/>
      <w:r w:rsidRPr="00DD7206">
        <w:rPr>
          <w:rFonts w:ascii="Arial" w:hAnsi="Arial" w:cs="Arial"/>
          <w:i/>
          <w:spacing w:val="-2"/>
          <w:sz w:val="18"/>
          <w:szCs w:val="18"/>
          <w:lang w:val="de-AT"/>
        </w:rPr>
        <w:t>.</w:t>
      </w:r>
    </w:p>
    <w:p w14:paraId="3BCEEB40" w14:textId="26BA935E" w:rsidR="009E6F45" w:rsidRPr="00233BCA" w:rsidRDefault="00C27FDB" w:rsidP="00233BCA">
      <w:pPr>
        <w:pStyle w:val="Styl2"/>
      </w:pPr>
      <w:r w:rsidRPr="00233BCA">
        <w:t>6.3</w:t>
      </w:r>
      <w:r w:rsidR="00777E84" w:rsidRPr="00233BCA">
        <w:tab/>
      </w:r>
      <w:r w:rsidRPr="00233BCA">
        <w:tab/>
      </w:r>
      <w:proofErr w:type="spellStart"/>
      <w:r w:rsidR="009E6F45" w:rsidRPr="00233BCA">
        <w:t>Objednatel</w:t>
      </w:r>
      <w:proofErr w:type="spellEnd"/>
      <w:r w:rsidR="009E6F45" w:rsidRPr="00233BCA">
        <w:t xml:space="preserve"> je </w:t>
      </w:r>
      <w:proofErr w:type="spellStart"/>
      <w:r w:rsidR="009E6F45" w:rsidRPr="00233BCA">
        <w:t>povinen</w:t>
      </w:r>
      <w:proofErr w:type="spellEnd"/>
      <w:r w:rsidR="009E6F45" w:rsidRPr="00233BCA">
        <w:t xml:space="preserve"> </w:t>
      </w:r>
      <w:proofErr w:type="spellStart"/>
      <w:r w:rsidR="009E6F45" w:rsidRPr="00233BCA">
        <w:t>zaplatit</w:t>
      </w:r>
      <w:proofErr w:type="spellEnd"/>
      <w:r w:rsidR="009E6F45" w:rsidRPr="00233BCA">
        <w:t xml:space="preserve"> </w:t>
      </w:r>
      <w:proofErr w:type="spellStart"/>
      <w:r w:rsidR="009E6F45" w:rsidRPr="00233BCA">
        <w:t>zhotoviteli</w:t>
      </w:r>
      <w:proofErr w:type="spellEnd"/>
      <w:r w:rsidR="009E6F45" w:rsidRPr="00233BCA">
        <w:t xml:space="preserve"> </w:t>
      </w:r>
      <w:proofErr w:type="spellStart"/>
      <w:r w:rsidR="009E6F45" w:rsidRPr="00233BCA">
        <w:t>vyúčtovanou</w:t>
      </w:r>
      <w:proofErr w:type="spellEnd"/>
      <w:r w:rsidR="009E6F45" w:rsidRPr="00233BCA">
        <w:t xml:space="preserve"> </w:t>
      </w:r>
      <w:proofErr w:type="spellStart"/>
      <w:r w:rsidR="009E6F45" w:rsidRPr="00233BCA">
        <w:t>cenu</w:t>
      </w:r>
      <w:proofErr w:type="spellEnd"/>
      <w:r w:rsidR="009E6F45" w:rsidRPr="00233BCA">
        <w:t xml:space="preserve"> </w:t>
      </w:r>
      <w:proofErr w:type="spellStart"/>
      <w:r w:rsidR="009E6F45" w:rsidRPr="00233BCA">
        <w:t>díla</w:t>
      </w:r>
      <w:proofErr w:type="spellEnd"/>
      <w:r w:rsidR="009E6F45" w:rsidRPr="00233BCA">
        <w:t xml:space="preserve"> </w:t>
      </w:r>
      <w:proofErr w:type="spellStart"/>
      <w:r w:rsidR="009E6F45" w:rsidRPr="00233BCA">
        <w:t>ve</w:t>
      </w:r>
      <w:proofErr w:type="spellEnd"/>
      <w:r w:rsidR="009E6F45" w:rsidRPr="00233BCA">
        <w:t xml:space="preserve"> </w:t>
      </w:r>
      <w:proofErr w:type="spellStart"/>
      <w:r w:rsidR="009E6F45" w:rsidRPr="00233BCA">
        <w:t>lhůtě</w:t>
      </w:r>
      <w:proofErr w:type="spellEnd"/>
      <w:r w:rsidR="009E6F45" w:rsidRPr="00233BCA">
        <w:t xml:space="preserve"> </w:t>
      </w:r>
      <w:proofErr w:type="spellStart"/>
      <w:r w:rsidR="009E6F45" w:rsidRPr="00233BCA">
        <w:t>splatnosti</w:t>
      </w:r>
      <w:proofErr w:type="spellEnd"/>
      <w:r w:rsidR="009E6F45" w:rsidRPr="00233BCA">
        <w:t xml:space="preserve">, </w:t>
      </w:r>
      <w:proofErr w:type="spellStart"/>
      <w:r w:rsidR="009E6F45" w:rsidRPr="00233BCA">
        <w:t>která</w:t>
      </w:r>
      <w:proofErr w:type="spellEnd"/>
      <w:r w:rsidR="009E6F45" w:rsidRPr="00233BCA">
        <w:t xml:space="preserve"> se </w:t>
      </w:r>
      <w:proofErr w:type="spellStart"/>
      <w:r w:rsidR="009E6F45" w:rsidRPr="00233BCA">
        <w:t>sjednává</w:t>
      </w:r>
      <w:proofErr w:type="spellEnd"/>
      <w:r w:rsidR="009E6F45" w:rsidRPr="00233BCA">
        <w:t xml:space="preserve"> na</w:t>
      </w:r>
      <w:r w:rsidR="00777E84" w:rsidRPr="00233BCA">
        <w:t xml:space="preserve"> </w:t>
      </w:r>
      <w:r w:rsidR="00233BCA" w:rsidRPr="00233BCA">
        <w:t xml:space="preserve">………. </w:t>
      </w:r>
      <w:proofErr w:type="spellStart"/>
      <w:r w:rsidR="009E6F45" w:rsidRPr="00233BCA">
        <w:t>dnů</w:t>
      </w:r>
      <w:proofErr w:type="spellEnd"/>
      <w:r w:rsidR="009E6F45" w:rsidRPr="00233BCA">
        <w:t xml:space="preserve"> </w:t>
      </w:r>
      <w:proofErr w:type="spellStart"/>
      <w:r w:rsidR="009E6F45" w:rsidRPr="00233BCA">
        <w:t>od</w:t>
      </w:r>
      <w:proofErr w:type="spellEnd"/>
      <w:r w:rsidR="009E6F45" w:rsidRPr="00233BCA">
        <w:t xml:space="preserve"> </w:t>
      </w:r>
      <w:proofErr w:type="spellStart"/>
      <w:r w:rsidR="009E6F45" w:rsidRPr="00233BCA">
        <w:t>data</w:t>
      </w:r>
      <w:proofErr w:type="spellEnd"/>
      <w:r w:rsidR="009E6F45" w:rsidRPr="00233BCA">
        <w:t xml:space="preserve"> </w:t>
      </w:r>
      <w:proofErr w:type="spellStart"/>
      <w:r w:rsidR="009E6F45" w:rsidRPr="00233BCA">
        <w:t>doručení</w:t>
      </w:r>
      <w:proofErr w:type="spellEnd"/>
      <w:r w:rsidR="009E6F45" w:rsidRPr="00233BCA">
        <w:t xml:space="preserve"> </w:t>
      </w:r>
      <w:proofErr w:type="spellStart"/>
      <w:r w:rsidR="009E6F45" w:rsidRPr="00233BCA">
        <w:t>faktury</w:t>
      </w:r>
      <w:proofErr w:type="spellEnd"/>
      <w:r w:rsidR="009E6F45" w:rsidRPr="00233BCA">
        <w:t xml:space="preserve"> </w:t>
      </w:r>
      <w:proofErr w:type="spellStart"/>
      <w:r w:rsidR="009E6F45" w:rsidRPr="00233BCA">
        <w:t>objednateli</w:t>
      </w:r>
      <w:proofErr w:type="spellEnd"/>
      <w:r w:rsidR="009E6F45" w:rsidRPr="00233BCA">
        <w:t xml:space="preserve">. </w:t>
      </w:r>
      <w:proofErr w:type="spellStart"/>
      <w:r w:rsidR="009E6F45" w:rsidRPr="00233BCA">
        <w:t>Dnem</w:t>
      </w:r>
      <w:proofErr w:type="spellEnd"/>
      <w:r w:rsidR="009E6F45" w:rsidRPr="00233BCA">
        <w:t xml:space="preserve"> </w:t>
      </w:r>
      <w:proofErr w:type="spellStart"/>
      <w:r w:rsidR="009E6F45" w:rsidRPr="00233BCA">
        <w:t>zaplacení</w:t>
      </w:r>
      <w:proofErr w:type="spellEnd"/>
      <w:r w:rsidR="009E6F45" w:rsidRPr="00233BCA">
        <w:t xml:space="preserve"> se </w:t>
      </w:r>
      <w:proofErr w:type="spellStart"/>
      <w:r w:rsidR="009E6F45" w:rsidRPr="00233BCA">
        <w:t>rozumí</w:t>
      </w:r>
      <w:proofErr w:type="spellEnd"/>
      <w:r w:rsidR="009E6F45" w:rsidRPr="00233BCA">
        <w:t xml:space="preserve"> den </w:t>
      </w:r>
      <w:proofErr w:type="spellStart"/>
      <w:r w:rsidR="009E6F45" w:rsidRPr="00233BCA">
        <w:t>připsání</w:t>
      </w:r>
      <w:proofErr w:type="spellEnd"/>
      <w:r w:rsidR="009E6F45" w:rsidRPr="00233BCA">
        <w:t xml:space="preserve"> </w:t>
      </w:r>
      <w:proofErr w:type="spellStart"/>
      <w:r w:rsidR="009E6F45" w:rsidRPr="00233BCA">
        <w:t>fakturované</w:t>
      </w:r>
      <w:proofErr w:type="spellEnd"/>
      <w:r w:rsidR="009E6F45" w:rsidRPr="00233BCA">
        <w:t xml:space="preserve"> </w:t>
      </w:r>
      <w:proofErr w:type="spellStart"/>
      <w:r w:rsidR="009E6F45" w:rsidRPr="00233BCA">
        <w:t>částky</w:t>
      </w:r>
      <w:proofErr w:type="spellEnd"/>
      <w:r w:rsidR="009E6F45" w:rsidRPr="00233BCA">
        <w:t xml:space="preserve"> na </w:t>
      </w:r>
      <w:proofErr w:type="spellStart"/>
      <w:r w:rsidR="009E6F45" w:rsidRPr="00233BCA">
        <w:t>účet</w:t>
      </w:r>
      <w:proofErr w:type="spellEnd"/>
      <w:r w:rsidR="009E6F45" w:rsidRPr="00233BCA">
        <w:t xml:space="preserve"> </w:t>
      </w:r>
      <w:proofErr w:type="spellStart"/>
      <w:r w:rsidR="009E6F45" w:rsidRPr="00233BCA">
        <w:t>zhotovitele</w:t>
      </w:r>
      <w:proofErr w:type="spellEnd"/>
      <w:r w:rsidR="009E6F45" w:rsidRPr="00233BCA">
        <w:t>.</w:t>
      </w:r>
    </w:p>
    <w:p w14:paraId="0C23C993" w14:textId="77777777" w:rsidR="009E6F45" w:rsidRPr="00233BCA" w:rsidRDefault="009E6F45" w:rsidP="00233BCA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233BC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53F8BF47" w14:textId="0F1D3F61" w:rsidR="009E6F45" w:rsidRPr="00905DAC" w:rsidRDefault="00534F92" w:rsidP="00233BCA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lhůta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splatnosti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je 15 </w:t>
      </w:r>
      <w:r w:rsidR="009E6F45" w:rsidRPr="00233BCA">
        <w:rPr>
          <w:rFonts w:ascii="Arial" w:hAnsi="Arial" w:cs="Arial"/>
          <w:i/>
          <w:sz w:val="18"/>
          <w:szCs w:val="18"/>
          <w:lang w:val="de-AT"/>
        </w:rPr>
        <w:t xml:space="preserve">– 30 </w:t>
      </w:r>
      <w:proofErr w:type="spellStart"/>
      <w:r w:rsidR="009E6F45" w:rsidRPr="00233BCA">
        <w:rPr>
          <w:rFonts w:ascii="Arial" w:hAnsi="Arial" w:cs="Arial"/>
          <w:i/>
          <w:sz w:val="18"/>
          <w:szCs w:val="18"/>
          <w:lang w:val="de-AT"/>
        </w:rPr>
        <w:t>dnů</w:t>
      </w:r>
      <w:proofErr w:type="spellEnd"/>
      <w:r w:rsidR="009E6F45" w:rsidRPr="00233BCA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233B9395" w14:textId="77777777" w:rsidR="004110CA" w:rsidRDefault="004110CA">
      <w:pPr>
        <w:rPr>
          <w:rFonts w:ascii="Arial" w:hAnsi="Arial" w:cs="Arial"/>
          <w:spacing w:val="-2"/>
          <w:sz w:val="20"/>
          <w:szCs w:val="20"/>
          <w:lang w:val="de-AT"/>
        </w:rPr>
      </w:pPr>
      <w:r>
        <w:rPr>
          <w:spacing w:val="-2"/>
        </w:rPr>
        <w:br w:type="page"/>
      </w:r>
    </w:p>
    <w:p w14:paraId="08CEED73" w14:textId="1FD0AAF7" w:rsidR="009E6F45" w:rsidRPr="00905DAC" w:rsidRDefault="00C27FDB" w:rsidP="00E413B1">
      <w:pPr>
        <w:pStyle w:val="Styl2"/>
      </w:pPr>
      <w:r w:rsidRPr="00905DAC">
        <w:rPr>
          <w:spacing w:val="-2"/>
        </w:rPr>
        <w:lastRenderedPageBreak/>
        <w:t>6.4</w:t>
      </w:r>
      <w:r w:rsidR="00777E84">
        <w:rPr>
          <w:spacing w:val="-2"/>
        </w:rPr>
        <w:tab/>
      </w:r>
      <w:r w:rsidRPr="00905DAC">
        <w:rPr>
          <w:spacing w:val="-2"/>
        </w:rPr>
        <w:tab/>
      </w:r>
      <w:proofErr w:type="spellStart"/>
      <w:r w:rsidR="009E6F45" w:rsidRPr="00905DAC">
        <w:rPr>
          <w:spacing w:val="-2"/>
        </w:rPr>
        <w:t>Aniž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by</w:t>
      </w:r>
      <w:proofErr w:type="spellEnd"/>
      <w:r w:rsidR="009E6F45" w:rsidRPr="00905DAC">
        <w:rPr>
          <w:spacing w:val="-2"/>
        </w:rPr>
        <w:t xml:space="preserve"> se </w:t>
      </w:r>
      <w:proofErr w:type="spellStart"/>
      <w:r w:rsidR="009E6F45" w:rsidRPr="00905DAC">
        <w:rPr>
          <w:spacing w:val="-2"/>
        </w:rPr>
        <w:t>ocitl</w:t>
      </w:r>
      <w:proofErr w:type="spellEnd"/>
      <w:r w:rsidR="009E6F45" w:rsidRPr="00905DAC">
        <w:rPr>
          <w:spacing w:val="-2"/>
        </w:rPr>
        <w:t xml:space="preserve"> v </w:t>
      </w:r>
      <w:proofErr w:type="spellStart"/>
      <w:r w:rsidR="009E6F45" w:rsidRPr="00905DAC">
        <w:rPr>
          <w:spacing w:val="-2"/>
        </w:rPr>
        <w:t>prodlení</w:t>
      </w:r>
      <w:proofErr w:type="spellEnd"/>
      <w:r w:rsidR="009E6F45" w:rsidRPr="00905DAC">
        <w:rPr>
          <w:spacing w:val="-2"/>
        </w:rPr>
        <w:t xml:space="preserve"> s </w:t>
      </w:r>
      <w:proofErr w:type="spellStart"/>
      <w:r w:rsidR="009E6F45" w:rsidRPr="00905DAC">
        <w:rPr>
          <w:spacing w:val="-2"/>
        </w:rPr>
        <w:t>úhradou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vyúčtované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ceny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díla</w:t>
      </w:r>
      <w:proofErr w:type="spellEnd"/>
      <w:r w:rsidR="009E6F45" w:rsidRPr="00905DAC">
        <w:rPr>
          <w:spacing w:val="-2"/>
        </w:rPr>
        <w:t xml:space="preserve">, je </w:t>
      </w:r>
      <w:proofErr w:type="spellStart"/>
      <w:r w:rsidR="009E6F45" w:rsidRPr="00905DAC">
        <w:rPr>
          <w:spacing w:val="-2"/>
        </w:rPr>
        <w:t>objednatel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oprávněn</w:t>
      </w:r>
      <w:proofErr w:type="spellEnd"/>
      <w:r w:rsidR="009E6F45" w:rsidRPr="00905DAC">
        <w:t xml:space="preserve"> </w:t>
      </w:r>
      <w:proofErr w:type="spellStart"/>
      <w:r w:rsidR="009E6F45" w:rsidRPr="00905DAC">
        <w:t>vrátit</w:t>
      </w:r>
      <w:proofErr w:type="spellEnd"/>
      <w:r w:rsidR="009E6F45" w:rsidRPr="00905DAC">
        <w:t xml:space="preserve"> </w:t>
      </w:r>
      <w:proofErr w:type="spellStart"/>
      <w:r w:rsidR="009E6F45" w:rsidRPr="00905DAC">
        <w:t>vystavenou</w:t>
      </w:r>
      <w:proofErr w:type="spellEnd"/>
      <w:r w:rsidR="009E6F45" w:rsidRPr="00905DAC">
        <w:t xml:space="preserve"> </w:t>
      </w:r>
      <w:proofErr w:type="spellStart"/>
      <w:r w:rsidR="009E6F45" w:rsidRPr="00905DAC">
        <w:t>fakturu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zhotoviteli</w:t>
      </w:r>
      <w:proofErr w:type="spellEnd"/>
      <w:r w:rsidR="009E6F45" w:rsidRPr="00905DAC">
        <w:t xml:space="preserve">, </w:t>
      </w:r>
      <w:proofErr w:type="spellStart"/>
      <w:r w:rsidR="009E6F45" w:rsidRPr="00905DAC">
        <w:t>jestliže</w:t>
      </w:r>
      <w:proofErr w:type="spellEnd"/>
      <w:r w:rsidR="009E6F45" w:rsidRPr="00905DAC">
        <w:t xml:space="preserve"> </w:t>
      </w:r>
      <w:proofErr w:type="spellStart"/>
      <w:r w:rsidR="009E6F45" w:rsidRPr="00905DAC">
        <w:t>neobsahuje</w:t>
      </w:r>
      <w:proofErr w:type="spellEnd"/>
      <w:r w:rsidR="009E6F45" w:rsidRPr="00905DAC">
        <w:t xml:space="preserve"> </w:t>
      </w:r>
      <w:proofErr w:type="spellStart"/>
      <w:r w:rsidR="009E6F45" w:rsidRPr="00905DAC">
        <w:t>náležitosti</w:t>
      </w:r>
      <w:proofErr w:type="spellEnd"/>
      <w:r w:rsidR="009E6F45" w:rsidRPr="00905DAC">
        <w:t xml:space="preserve"> </w:t>
      </w:r>
      <w:proofErr w:type="spellStart"/>
      <w:r w:rsidR="009E6F45" w:rsidRPr="00905DAC">
        <w:t>podle</w:t>
      </w:r>
      <w:proofErr w:type="spellEnd"/>
      <w:r w:rsidR="009E6F45" w:rsidRPr="00905DAC">
        <w:t xml:space="preserve"> </w:t>
      </w:r>
      <w:proofErr w:type="spellStart"/>
      <w:r w:rsidR="00B15F43" w:rsidRPr="00905DAC">
        <w:t>čl</w:t>
      </w:r>
      <w:proofErr w:type="spellEnd"/>
      <w:r w:rsidR="00B15F43" w:rsidRPr="00905DAC">
        <w:t xml:space="preserve">. VI. </w:t>
      </w:r>
      <w:proofErr w:type="spellStart"/>
      <w:r w:rsidR="009E6F45" w:rsidRPr="00905DAC">
        <w:t>odst</w:t>
      </w:r>
      <w:proofErr w:type="spellEnd"/>
      <w:r w:rsidR="009E6F45" w:rsidRPr="00905DAC">
        <w:t xml:space="preserve">. </w:t>
      </w:r>
      <w:r w:rsidR="00B15F43" w:rsidRPr="00905DAC">
        <w:t>6.</w:t>
      </w:r>
      <w:r w:rsidR="009E6F45" w:rsidRPr="00905DAC">
        <w:t xml:space="preserve">2 </w:t>
      </w:r>
      <w:proofErr w:type="spellStart"/>
      <w:r w:rsidR="009E6F45" w:rsidRPr="00905DAC">
        <w:t>nebo</w:t>
      </w:r>
      <w:proofErr w:type="spellEnd"/>
      <w:r w:rsidR="009E6F45" w:rsidRPr="00905DAC">
        <w:t xml:space="preserve"> </w:t>
      </w:r>
      <w:proofErr w:type="spellStart"/>
      <w:r w:rsidR="009E6F45" w:rsidRPr="00905DAC">
        <w:t>údaje</w:t>
      </w:r>
      <w:proofErr w:type="spellEnd"/>
      <w:r w:rsidR="009E6F45" w:rsidRPr="00905DAC">
        <w:t xml:space="preserve"> v </w:t>
      </w:r>
      <w:proofErr w:type="spellStart"/>
      <w:r w:rsidR="009E6F45" w:rsidRPr="00905DAC">
        <w:t>ní</w:t>
      </w:r>
      <w:proofErr w:type="spellEnd"/>
      <w:r w:rsidR="009E6F45" w:rsidRPr="00905DAC">
        <w:t xml:space="preserve"> </w:t>
      </w:r>
      <w:proofErr w:type="spellStart"/>
      <w:r w:rsidR="009E6F45" w:rsidRPr="00905DAC">
        <w:t>obsažené</w:t>
      </w:r>
      <w:proofErr w:type="spellEnd"/>
      <w:r w:rsidR="009E6F45" w:rsidRPr="00905DAC">
        <w:t xml:space="preserve"> </w:t>
      </w:r>
      <w:proofErr w:type="spellStart"/>
      <w:r w:rsidR="009E6F45" w:rsidRPr="00905DAC">
        <w:t>jsou</w:t>
      </w:r>
      <w:proofErr w:type="spellEnd"/>
      <w:r w:rsidR="009E6F45" w:rsidRPr="00905DAC">
        <w:t xml:space="preserve"> </w:t>
      </w:r>
      <w:proofErr w:type="spellStart"/>
      <w:r w:rsidR="009E6F45" w:rsidRPr="00905DAC">
        <w:t>věcně</w:t>
      </w:r>
      <w:proofErr w:type="spellEnd"/>
      <w:r w:rsidR="009E6F45" w:rsidRPr="00905DAC">
        <w:t xml:space="preserve"> </w:t>
      </w:r>
      <w:proofErr w:type="spellStart"/>
      <w:r w:rsidR="009E6F45" w:rsidRPr="00905DAC">
        <w:t>či</w:t>
      </w:r>
      <w:proofErr w:type="spellEnd"/>
      <w:r w:rsidR="009E6F45" w:rsidRPr="00905DAC">
        <w:t xml:space="preserve"> </w:t>
      </w:r>
      <w:proofErr w:type="spellStart"/>
      <w:r w:rsidR="009E6F45" w:rsidRPr="00905DAC">
        <w:t>cenově</w:t>
      </w:r>
      <w:proofErr w:type="spellEnd"/>
      <w:r w:rsidR="009E6F45" w:rsidRPr="00905DAC">
        <w:t xml:space="preserve"> </w:t>
      </w:r>
      <w:proofErr w:type="spellStart"/>
      <w:r w:rsidR="009E6F45" w:rsidRPr="00905DAC">
        <w:t>nesprávné</w:t>
      </w:r>
      <w:proofErr w:type="spellEnd"/>
      <w:r w:rsidR="009E6F45" w:rsidRPr="00905DAC">
        <w:t xml:space="preserve">, a </w:t>
      </w:r>
      <w:proofErr w:type="spellStart"/>
      <w:r w:rsidR="009E6F45" w:rsidRPr="00905DAC">
        <w:t>to</w:t>
      </w:r>
      <w:proofErr w:type="spellEnd"/>
      <w:r w:rsidR="009E6F45" w:rsidRPr="00905DAC">
        <w:t xml:space="preserve"> </w:t>
      </w:r>
      <w:proofErr w:type="spellStart"/>
      <w:r w:rsidR="009E6F45" w:rsidRPr="00905DAC">
        <w:t>doporučeným</w:t>
      </w:r>
      <w:proofErr w:type="spellEnd"/>
      <w:r w:rsidR="009E6F45" w:rsidRPr="00905DAC">
        <w:t xml:space="preserve"> </w:t>
      </w:r>
      <w:proofErr w:type="spellStart"/>
      <w:r w:rsidR="009E6F45" w:rsidRPr="00905DAC">
        <w:t>dopisem</w:t>
      </w:r>
      <w:proofErr w:type="spellEnd"/>
      <w:r w:rsidR="009E6F45" w:rsidRPr="00905DAC">
        <w:t xml:space="preserve"> s </w:t>
      </w:r>
      <w:proofErr w:type="spellStart"/>
      <w:r w:rsidR="009E6F45" w:rsidRPr="00905DAC">
        <w:t>uvedením</w:t>
      </w:r>
      <w:proofErr w:type="spellEnd"/>
      <w:r w:rsidR="009E6F45" w:rsidRPr="00905DAC">
        <w:t xml:space="preserve"> </w:t>
      </w:r>
      <w:proofErr w:type="spellStart"/>
      <w:r w:rsidR="009E6F45" w:rsidRPr="00905DAC">
        <w:t>důvodů</w:t>
      </w:r>
      <w:proofErr w:type="spellEnd"/>
      <w:r w:rsidR="009E6F45" w:rsidRPr="00905DAC">
        <w:t xml:space="preserve">, pro </w:t>
      </w:r>
      <w:proofErr w:type="spellStart"/>
      <w:r w:rsidR="009E6F45" w:rsidRPr="00905DAC">
        <w:t>které</w:t>
      </w:r>
      <w:proofErr w:type="spellEnd"/>
      <w:r w:rsidR="009E6F45" w:rsidRPr="00905DAC">
        <w:t xml:space="preserve"> </w:t>
      </w:r>
      <w:proofErr w:type="spellStart"/>
      <w:r w:rsidR="009E6F45" w:rsidRPr="00905DAC">
        <w:t>fakturu</w:t>
      </w:r>
      <w:proofErr w:type="spellEnd"/>
      <w:r w:rsidR="009E6F45" w:rsidRPr="00905DAC">
        <w:t xml:space="preserve"> </w:t>
      </w:r>
      <w:proofErr w:type="spellStart"/>
      <w:r w:rsidR="009E6F45" w:rsidRPr="00905DAC">
        <w:t>vrací</w:t>
      </w:r>
      <w:proofErr w:type="spellEnd"/>
      <w:r w:rsidR="009E6F45" w:rsidRPr="00905DAC">
        <w:t xml:space="preserve">, a </w:t>
      </w:r>
      <w:proofErr w:type="spellStart"/>
      <w:r w:rsidR="009E6F45" w:rsidRPr="00905DAC">
        <w:t>to</w:t>
      </w:r>
      <w:proofErr w:type="spellEnd"/>
      <w:r w:rsidR="009E6F45" w:rsidRPr="00905DAC">
        <w:t xml:space="preserve"> </w:t>
      </w:r>
      <w:proofErr w:type="spellStart"/>
      <w:r w:rsidR="009E6F45" w:rsidRPr="00905DAC">
        <w:t>tak</w:t>
      </w:r>
      <w:proofErr w:type="spellEnd"/>
      <w:r w:rsidR="009E6F45" w:rsidRPr="00905DAC">
        <w:t xml:space="preserve">, </w:t>
      </w:r>
      <w:proofErr w:type="spellStart"/>
      <w:r w:rsidR="009E6F45" w:rsidRPr="00905DAC">
        <w:t>aby</w:t>
      </w:r>
      <w:proofErr w:type="spellEnd"/>
      <w:r w:rsidR="009E6F45" w:rsidRPr="00905DAC">
        <w:t xml:space="preserve"> </w:t>
      </w:r>
      <w:proofErr w:type="spellStart"/>
      <w:r w:rsidR="009E6F45" w:rsidRPr="00905DAC">
        <w:t>byla</w:t>
      </w:r>
      <w:proofErr w:type="spellEnd"/>
      <w:r w:rsidR="009E6F45" w:rsidRPr="00905DAC">
        <w:t xml:space="preserve"> </w:t>
      </w:r>
      <w:proofErr w:type="spellStart"/>
      <w:r w:rsidR="009E6F45" w:rsidRPr="00905DAC">
        <w:t>doručena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zhotoviteli</w:t>
      </w:r>
      <w:proofErr w:type="spellEnd"/>
      <w:r w:rsidR="009E6F45" w:rsidRPr="00905DAC">
        <w:t xml:space="preserve"> </w:t>
      </w:r>
      <w:proofErr w:type="spellStart"/>
      <w:r w:rsidR="009E6F45" w:rsidRPr="00905DAC">
        <w:t>nejpozději</w:t>
      </w:r>
      <w:proofErr w:type="spellEnd"/>
      <w:r w:rsidR="009E6F45" w:rsidRPr="00905DAC">
        <w:t xml:space="preserve"> do </w:t>
      </w:r>
      <w:proofErr w:type="spellStart"/>
      <w:r w:rsidR="009E6F45" w:rsidRPr="00905DAC">
        <w:t>data</w:t>
      </w:r>
      <w:proofErr w:type="spellEnd"/>
      <w:r w:rsidR="009E6F45" w:rsidRPr="00905DAC">
        <w:t xml:space="preserve"> </w:t>
      </w:r>
      <w:proofErr w:type="spellStart"/>
      <w:r w:rsidR="009E6F45" w:rsidRPr="00905DAC">
        <w:t>její</w:t>
      </w:r>
      <w:proofErr w:type="spellEnd"/>
      <w:r w:rsidR="009E6F45" w:rsidRPr="00905DAC">
        <w:t xml:space="preserve"> </w:t>
      </w:r>
      <w:proofErr w:type="spellStart"/>
      <w:r w:rsidR="009E6F45" w:rsidRPr="00905DAC">
        <w:t>splatnosti</w:t>
      </w:r>
      <w:proofErr w:type="spellEnd"/>
      <w:r w:rsidR="009E6F45" w:rsidRPr="00905DAC">
        <w:t xml:space="preserve">. </w:t>
      </w:r>
    </w:p>
    <w:p w14:paraId="0578026A" w14:textId="24D3978C" w:rsidR="009E6F45" w:rsidRPr="00233BCA" w:rsidRDefault="00C27FDB" w:rsidP="00233BCA">
      <w:pPr>
        <w:pStyle w:val="Styl2"/>
      </w:pPr>
      <w:r w:rsidRPr="00233BCA">
        <w:t>6.5</w:t>
      </w:r>
      <w:r w:rsidR="00777E84" w:rsidRPr="00233BCA">
        <w:tab/>
      </w:r>
      <w:r w:rsidRPr="00233BCA">
        <w:tab/>
      </w:r>
      <w:proofErr w:type="spellStart"/>
      <w:r w:rsidR="009E6F45" w:rsidRPr="00233BCA">
        <w:t>Objednatel</w:t>
      </w:r>
      <w:proofErr w:type="spellEnd"/>
      <w:r w:rsidR="009E6F45" w:rsidRPr="00233BCA">
        <w:t xml:space="preserve"> je </w:t>
      </w:r>
      <w:proofErr w:type="spellStart"/>
      <w:r w:rsidR="009E6F45" w:rsidRPr="00233BCA">
        <w:t>povinen</w:t>
      </w:r>
      <w:proofErr w:type="spellEnd"/>
      <w:r w:rsidR="009E6F45" w:rsidRPr="00233BCA">
        <w:t xml:space="preserve"> </w:t>
      </w:r>
      <w:proofErr w:type="spellStart"/>
      <w:r w:rsidR="009E6F45" w:rsidRPr="00233BCA">
        <w:t>hradit</w:t>
      </w:r>
      <w:proofErr w:type="spellEnd"/>
      <w:r w:rsidR="009E6F45" w:rsidRPr="00233BCA">
        <w:t xml:space="preserve"> </w:t>
      </w:r>
      <w:proofErr w:type="spellStart"/>
      <w:r w:rsidR="009E6F45" w:rsidRPr="00233BCA">
        <w:t>měsíční</w:t>
      </w:r>
      <w:proofErr w:type="spellEnd"/>
      <w:r w:rsidR="009E6F45" w:rsidRPr="00233BCA">
        <w:t xml:space="preserve"> </w:t>
      </w:r>
      <w:proofErr w:type="spellStart"/>
      <w:r w:rsidR="009E6F45" w:rsidRPr="00233BCA">
        <w:t>faktury</w:t>
      </w:r>
      <w:proofErr w:type="spellEnd"/>
      <w:r w:rsidR="009E6F45" w:rsidRPr="00233BCA">
        <w:t xml:space="preserve"> </w:t>
      </w:r>
      <w:proofErr w:type="spellStart"/>
      <w:r w:rsidR="009E6F45" w:rsidRPr="00233BCA">
        <w:t>vystavené</w:t>
      </w:r>
      <w:proofErr w:type="spellEnd"/>
      <w:r w:rsidR="009E6F45" w:rsidRPr="00233BCA">
        <w:t xml:space="preserve"> </w:t>
      </w:r>
      <w:proofErr w:type="spellStart"/>
      <w:r w:rsidR="009E6F45" w:rsidRPr="00233BCA">
        <w:t>zhotovitelem</w:t>
      </w:r>
      <w:proofErr w:type="spellEnd"/>
      <w:r w:rsidR="009E6F45" w:rsidRPr="00233BCA">
        <w:t xml:space="preserve"> </w:t>
      </w:r>
      <w:proofErr w:type="spellStart"/>
      <w:r w:rsidR="009E6F45" w:rsidRPr="00233BCA">
        <w:t>až</w:t>
      </w:r>
      <w:proofErr w:type="spellEnd"/>
      <w:r w:rsidR="009E6F45" w:rsidRPr="00233BCA">
        <w:t xml:space="preserve"> do </w:t>
      </w:r>
      <w:proofErr w:type="spellStart"/>
      <w:r w:rsidR="009E6F45" w:rsidRPr="00233BCA">
        <w:t>dosažení</w:t>
      </w:r>
      <w:proofErr w:type="spellEnd"/>
      <w:r w:rsidR="009E6F45" w:rsidRPr="00233BCA">
        <w:t xml:space="preserve"> </w:t>
      </w:r>
      <w:r w:rsidR="00233BCA" w:rsidRPr="00233BCA">
        <w:t>……….</w:t>
      </w:r>
      <w:r w:rsidR="009E6F45" w:rsidRPr="00233BCA">
        <w:t xml:space="preserve"> % </w:t>
      </w:r>
      <w:proofErr w:type="spellStart"/>
      <w:r w:rsidR="009E6F45" w:rsidRPr="00233BCA">
        <w:t>celkové</w:t>
      </w:r>
      <w:proofErr w:type="spellEnd"/>
      <w:r w:rsidR="009E6F45" w:rsidRPr="00233BCA">
        <w:t xml:space="preserve"> </w:t>
      </w:r>
      <w:proofErr w:type="spellStart"/>
      <w:r w:rsidR="009E6F45" w:rsidRPr="00233BCA">
        <w:t>ceny</w:t>
      </w:r>
      <w:proofErr w:type="spellEnd"/>
      <w:r w:rsidR="009E6F45" w:rsidRPr="00233BCA">
        <w:t xml:space="preserve"> </w:t>
      </w:r>
      <w:proofErr w:type="spellStart"/>
      <w:r w:rsidR="009E6F45" w:rsidRPr="00233BCA">
        <w:t>díla</w:t>
      </w:r>
      <w:proofErr w:type="spellEnd"/>
      <w:r w:rsidR="009E6F45" w:rsidRPr="00233BCA">
        <w:t xml:space="preserve"> </w:t>
      </w:r>
      <w:proofErr w:type="spellStart"/>
      <w:r w:rsidR="009E6F45" w:rsidRPr="00233BCA">
        <w:t>bez</w:t>
      </w:r>
      <w:proofErr w:type="spellEnd"/>
      <w:r w:rsidR="009E6F45" w:rsidRPr="00233BCA">
        <w:t xml:space="preserve"> DPH a DPH v </w:t>
      </w:r>
      <w:proofErr w:type="spellStart"/>
      <w:r w:rsidR="009E6F45" w:rsidRPr="00233BCA">
        <w:t>platné</w:t>
      </w:r>
      <w:proofErr w:type="spellEnd"/>
      <w:r w:rsidR="009E6F45" w:rsidRPr="00233BCA">
        <w:t xml:space="preserve"> </w:t>
      </w:r>
      <w:proofErr w:type="spellStart"/>
      <w:r w:rsidR="009E6F45" w:rsidRPr="00233BCA">
        <w:t>výši</w:t>
      </w:r>
      <w:proofErr w:type="spellEnd"/>
      <w:r w:rsidR="009E6F45" w:rsidRPr="00233BCA">
        <w:t xml:space="preserve">. </w:t>
      </w:r>
      <w:proofErr w:type="spellStart"/>
      <w:r w:rsidR="009E6F45" w:rsidRPr="00233BCA">
        <w:t>Následně</w:t>
      </w:r>
      <w:proofErr w:type="spellEnd"/>
      <w:r w:rsidR="009E6F45" w:rsidRPr="00233BCA">
        <w:t xml:space="preserve"> </w:t>
      </w:r>
      <w:proofErr w:type="spellStart"/>
      <w:r w:rsidR="009E6F45" w:rsidRPr="00233BCA">
        <w:t>fakturovaná</w:t>
      </w:r>
      <w:proofErr w:type="spellEnd"/>
      <w:r w:rsidR="009E6F45" w:rsidRPr="00233BCA">
        <w:t xml:space="preserve"> </w:t>
      </w:r>
      <w:proofErr w:type="spellStart"/>
      <w:r w:rsidR="009E6F45" w:rsidRPr="00233BCA">
        <w:t>částka</w:t>
      </w:r>
      <w:proofErr w:type="spellEnd"/>
      <w:r w:rsidR="009E6F45" w:rsidRPr="00233BCA">
        <w:t xml:space="preserve"> </w:t>
      </w:r>
      <w:proofErr w:type="spellStart"/>
      <w:r w:rsidR="009E6F45" w:rsidRPr="00233BCA">
        <w:t>rovnající</w:t>
      </w:r>
      <w:proofErr w:type="spellEnd"/>
      <w:r w:rsidR="009E6F45" w:rsidRPr="00233BCA">
        <w:t xml:space="preserve"> se </w:t>
      </w:r>
      <w:r w:rsidR="00233BCA" w:rsidRPr="00233BCA">
        <w:t>……….</w:t>
      </w:r>
      <w:r w:rsidR="00534F92" w:rsidRPr="00233BCA">
        <w:t xml:space="preserve"> </w:t>
      </w:r>
      <w:r w:rsidR="009E6F45" w:rsidRPr="00233BCA">
        <w:t>% z</w:t>
      </w:r>
      <w:r w:rsidR="00233BCA" w:rsidRPr="00233BCA">
        <w:t> </w:t>
      </w:r>
      <w:proofErr w:type="spellStart"/>
      <w:r w:rsidR="009E6F45" w:rsidRPr="00233BCA">
        <w:t>ceny</w:t>
      </w:r>
      <w:proofErr w:type="spellEnd"/>
      <w:r w:rsidR="009E6F45" w:rsidRPr="00233BCA">
        <w:t xml:space="preserve"> </w:t>
      </w:r>
      <w:proofErr w:type="spellStart"/>
      <w:r w:rsidR="009E6F45" w:rsidRPr="00233BCA">
        <w:t>díla</w:t>
      </w:r>
      <w:proofErr w:type="spellEnd"/>
      <w:r w:rsidR="009E6F45" w:rsidRPr="00233BCA">
        <w:t xml:space="preserve"> </w:t>
      </w:r>
      <w:proofErr w:type="spellStart"/>
      <w:r w:rsidR="009E6F45" w:rsidRPr="00233BCA">
        <w:t>slouží</w:t>
      </w:r>
      <w:proofErr w:type="spellEnd"/>
      <w:r w:rsidR="009E6F45" w:rsidRPr="00233BCA">
        <w:t xml:space="preserve"> </w:t>
      </w:r>
      <w:proofErr w:type="spellStart"/>
      <w:r w:rsidR="009E6F45" w:rsidRPr="00233BCA">
        <w:t>jako</w:t>
      </w:r>
      <w:proofErr w:type="spellEnd"/>
      <w:r w:rsidR="009E6F45" w:rsidRPr="00233BCA">
        <w:t xml:space="preserve"> </w:t>
      </w:r>
      <w:proofErr w:type="spellStart"/>
      <w:r w:rsidR="009E6F45" w:rsidRPr="00233BCA">
        <w:t>zádržné</w:t>
      </w:r>
      <w:proofErr w:type="spellEnd"/>
      <w:r w:rsidR="009E6F45" w:rsidRPr="00233BCA">
        <w:t xml:space="preserve">, </w:t>
      </w:r>
      <w:proofErr w:type="spellStart"/>
      <w:r w:rsidR="009E6F45" w:rsidRPr="00233BCA">
        <w:t>bude</w:t>
      </w:r>
      <w:proofErr w:type="spellEnd"/>
      <w:r w:rsidR="009E6F45" w:rsidRPr="00233BCA">
        <w:t xml:space="preserve"> </w:t>
      </w:r>
      <w:proofErr w:type="spellStart"/>
      <w:r w:rsidR="009E6F45" w:rsidRPr="00233BCA">
        <w:t>uhrazena</w:t>
      </w:r>
      <w:proofErr w:type="spellEnd"/>
      <w:r w:rsidR="009E6F45" w:rsidRPr="00233BCA">
        <w:t xml:space="preserve"> </w:t>
      </w:r>
      <w:proofErr w:type="spellStart"/>
      <w:r w:rsidR="009E6F45" w:rsidRPr="00233BCA">
        <w:t>objednatelem</w:t>
      </w:r>
      <w:proofErr w:type="spellEnd"/>
      <w:r w:rsidR="009E6F45" w:rsidRPr="00233BCA">
        <w:t xml:space="preserve"> </w:t>
      </w:r>
      <w:proofErr w:type="spellStart"/>
      <w:r w:rsidR="009E6F45" w:rsidRPr="00233BCA">
        <w:t>zhotoviteli</w:t>
      </w:r>
      <w:proofErr w:type="spellEnd"/>
      <w:r w:rsidR="009E6F45" w:rsidRPr="00233BCA">
        <w:t xml:space="preserve"> </w:t>
      </w:r>
      <w:proofErr w:type="spellStart"/>
      <w:r w:rsidR="009E6F45" w:rsidRPr="00233BCA">
        <w:t>nejpozději</w:t>
      </w:r>
      <w:proofErr w:type="spellEnd"/>
      <w:r w:rsidR="009E6F45" w:rsidRPr="00233BCA">
        <w:t xml:space="preserve"> do </w:t>
      </w:r>
      <w:r w:rsidR="00233BCA" w:rsidRPr="00233BCA">
        <w:t>……….</w:t>
      </w:r>
      <w:r w:rsidR="009E6F45" w:rsidRPr="00233BCA">
        <w:t xml:space="preserve"> </w:t>
      </w:r>
      <w:proofErr w:type="spellStart"/>
      <w:r w:rsidR="009E6F45" w:rsidRPr="00233BCA">
        <w:t>dnů</w:t>
      </w:r>
      <w:proofErr w:type="spellEnd"/>
      <w:r w:rsidR="009E6F45" w:rsidRPr="00233BCA">
        <w:t xml:space="preserve"> </w:t>
      </w:r>
      <w:proofErr w:type="spellStart"/>
      <w:r w:rsidR="009E6F45" w:rsidRPr="00233BCA">
        <w:t>po</w:t>
      </w:r>
      <w:proofErr w:type="spellEnd"/>
      <w:r w:rsidR="009E6F45" w:rsidRPr="00233BCA">
        <w:t xml:space="preserve"> </w:t>
      </w:r>
      <w:proofErr w:type="spellStart"/>
      <w:r w:rsidR="009E6F45" w:rsidRPr="00233BCA">
        <w:t>protokolárním</w:t>
      </w:r>
      <w:proofErr w:type="spellEnd"/>
      <w:r w:rsidR="009E6F45" w:rsidRPr="00233BCA">
        <w:t xml:space="preserve"> </w:t>
      </w:r>
      <w:proofErr w:type="spellStart"/>
      <w:r w:rsidR="009E6F45" w:rsidRPr="00233BCA">
        <w:t>předání</w:t>
      </w:r>
      <w:proofErr w:type="spellEnd"/>
      <w:r w:rsidR="009E6F45" w:rsidRPr="00233BCA">
        <w:t xml:space="preserve"> a </w:t>
      </w:r>
      <w:proofErr w:type="spellStart"/>
      <w:r w:rsidR="009E6F45" w:rsidRPr="00233BCA">
        <w:t>převzetí</w:t>
      </w:r>
      <w:proofErr w:type="spellEnd"/>
      <w:r w:rsidR="009E6F45" w:rsidRPr="00233BCA">
        <w:t xml:space="preserve"> </w:t>
      </w:r>
      <w:proofErr w:type="spellStart"/>
      <w:r w:rsidR="009E6F45" w:rsidRPr="00233BCA">
        <w:t>díla</w:t>
      </w:r>
      <w:proofErr w:type="spellEnd"/>
      <w:r w:rsidR="009E6F45" w:rsidRPr="00233BCA">
        <w:t xml:space="preserve">. </w:t>
      </w:r>
      <w:proofErr w:type="spellStart"/>
      <w:r w:rsidR="009E6F45" w:rsidRPr="00233BCA">
        <w:t>Pokud</w:t>
      </w:r>
      <w:proofErr w:type="spellEnd"/>
      <w:r w:rsidR="009E6F45" w:rsidRPr="00233BCA">
        <w:t xml:space="preserve"> </w:t>
      </w:r>
      <w:proofErr w:type="spellStart"/>
      <w:r w:rsidR="009E6F45" w:rsidRPr="00233BCA">
        <w:t>objednatel</w:t>
      </w:r>
      <w:proofErr w:type="spellEnd"/>
      <w:r w:rsidR="009E6F45" w:rsidRPr="00233BCA">
        <w:t xml:space="preserve"> </w:t>
      </w:r>
      <w:proofErr w:type="spellStart"/>
      <w:r w:rsidR="009E6F45" w:rsidRPr="00233BCA">
        <w:t>převezme</w:t>
      </w:r>
      <w:proofErr w:type="spellEnd"/>
      <w:r w:rsidR="009E6F45" w:rsidRPr="00233BCA">
        <w:t xml:space="preserve"> </w:t>
      </w:r>
      <w:proofErr w:type="spellStart"/>
      <w:r w:rsidR="009E6F45" w:rsidRPr="00233BCA">
        <w:t>dílo</w:t>
      </w:r>
      <w:proofErr w:type="spellEnd"/>
      <w:r w:rsidR="009E6F45" w:rsidRPr="00233BCA">
        <w:t xml:space="preserve">, na </w:t>
      </w:r>
      <w:proofErr w:type="spellStart"/>
      <w:r w:rsidR="009E6F45" w:rsidRPr="00233BCA">
        <w:t>němž</w:t>
      </w:r>
      <w:proofErr w:type="spellEnd"/>
      <w:r w:rsidR="009E6F45" w:rsidRPr="00233BCA">
        <w:t xml:space="preserve"> se </w:t>
      </w:r>
      <w:proofErr w:type="spellStart"/>
      <w:r w:rsidR="009E6F45" w:rsidRPr="00233BCA">
        <w:t>vyskytují</w:t>
      </w:r>
      <w:proofErr w:type="spellEnd"/>
      <w:r w:rsidR="009E6F45" w:rsidRPr="00233BCA">
        <w:t xml:space="preserve"> </w:t>
      </w:r>
      <w:proofErr w:type="spellStart"/>
      <w:r w:rsidR="009E6F45" w:rsidRPr="00233BCA">
        <w:t>vady</w:t>
      </w:r>
      <w:proofErr w:type="spellEnd"/>
      <w:r w:rsidR="009E6F45" w:rsidRPr="00233BCA">
        <w:t xml:space="preserve"> </w:t>
      </w:r>
      <w:proofErr w:type="spellStart"/>
      <w:r w:rsidR="009E6F45" w:rsidRPr="00233BCA">
        <w:t>či</w:t>
      </w:r>
      <w:proofErr w:type="spellEnd"/>
      <w:r w:rsidR="009E6F45" w:rsidRPr="00233BCA">
        <w:t xml:space="preserve"> </w:t>
      </w:r>
      <w:proofErr w:type="spellStart"/>
      <w:r w:rsidR="009E6F45" w:rsidRPr="00233BCA">
        <w:t>nedodělky</w:t>
      </w:r>
      <w:proofErr w:type="spellEnd"/>
      <w:r w:rsidR="009E6F45" w:rsidRPr="00233BCA">
        <w:t xml:space="preserve">, </w:t>
      </w:r>
      <w:proofErr w:type="spellStart"/>
      <w:r w:rsidR="009E6F45" w:rsidRPr="00233BCA">
        <w:t>bude</w:t>
      </w:r>
      <w:proofErr w:type="spellEnd"/>
      <w:r w:rsidR="009E6F45" w:rsidRPr="00233BCA">
        <w:t xml:space="preserve"> </w:t>
      </w:r>
      <w:proofErr w:type="spellStart"/>
      <w:r w:rsidR="009E6F45" w:rsidRPr="00233BCA">
        <w:t>zádržné</w:t>
      </w:r>
      <w:proofErr w:type="spellEnd"/>
      <w:r w:rsidR="009E6F45" w:rsidRPr="00233BCA">
        <w:t xml:space="preserve"> </w:t>
      </w:r>
      <w:proofErr w:type="spellStart"/>
      <w:r w:rsidR="009E6F45" w:rsidRPr="00233BCA">
        <w:t>uhrazeno</w:t>
      </w:r>
      <w:proofErr w:type="spellEnd"/>
      <w:r w:rsidR="009E6F45" w:rsidRPr="00233BCA">
        <w:t xml:space="preserve"> </w:t>
      </w:r>
      <w:proofErr w:type="spellStart"/>
      <w:r w:rsidR="009E6F45" w:rsidRPr="00233BCA">
        <w:t>až</w:t>
      </w:r>
      <w:proofErr w:type="spellEnd"/>
      <w:r w:rsidR="009E6F45" w:rsidRPr="00233BCA">
        <w:t xml:space="preserve"> </w:t>
      </w:r>
      <w:proofErr w:type="spellStart"/>
      <w:r w:rsidR="009E6F45" w:rsidRPr="00233BCA">
        <w:t>po</w:t>
      </w:r>
      <w:proofErr w:type="spellEnd"/>
      <w:r w:rsidR="009E6F45" w:rsidRPr="00233BCA">
        <w:t xml:space="preserve"> </w:t>
      </w:r>
      <w:proofErr w:type="spellStart"/>
      <w:r w:rsidR="009E6F45" w:rsidRPr="00233BCA">
        <w:t>jejich</w:t>
      </w:r>
      <w:proofErr w:type="spellEnd"/>
      <w:r w:rsidR="009E6F45" w:rsidRPr="00233BCA">
        <w:t xml:space="preserve"> </w:t>
      </w:r>
      <w:proofErr w:type="spellStart"/>
      <w:r w:rsidR="009E6F45" w:rsidRPr="00233BCA">
        <w:t>odstranění</w:t>
      </w:r>
      <w:proofErr w:type="spellEnd"/>
      <w:r w:rsidR="009E6F45" w:rsidRPr="00233BCA">
        <w:t>.</w:t>
      </w:r>
    </w:p>
    <w:p w14:paraId="6801415F" w14:textId="77777777" w:rsidR="009E6F45" w:rsidRPr="00233BCA" w:rsidRDefault="009E6F45" w:rsidP="00233BCA">
      <w:pPr>
        <w:spacing w:before="2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233BC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1335C171" w14:textId="2CA07749" w:rsidR="009E6F45" w:rsidRPr="00233BCA" w:rsidRDefault="009E6F45" w:rsidP="00233BCA">
      <w:pPr>
        <w:spacing w:after="0" w:line="230" w:lineRule="exact"/>
        <w:ind w:left="567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>Zádržné</w:t>
      </w:r>
      <w:proofErr w:type="spellEnd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>není</w:t>
      </w:r>
      <w:proofErr w:type="spellEnd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>nutné</w:t>
      </w:r>
      <w:proofErr w:type="spellEnd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>sjednávat</w:t>
      </w:r>
      <w:proofErr w:type="spellEnd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. Bude-li </w:t>
      </w:r>
      <w:proofErr w:type="spellStart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>sjednáno</w:t>
      </w:r>
      <w:proofErr w:type="spellEnd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, </w:t>
      </w:r>
      <w:proofErr w:type="spellStart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>doporučuje</w:t>
      </w:r>
      <w:proofErr w:type="spellEnd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se </w:t>
      </w:r>
      <w:proofErr w:type="spellStart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>jeho</w:t>
      </w:r>
      <w:proofErr w:type="spellEnd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>výše</w:t>
      </w:r>
      <w:proofErr w:type="spellEnd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v </w:t>
      </w:r>
      <w:proofErr w:type="spellStart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>rozmezí</w:t>
      </w:r>
      <w:proofErr w:type="spellEnd"/>
      <w:r w:rsidRPr="00233BCA">
        <w:rPr>
          <w:rFonts w:ascii="Arial" w:hAnsi="Arial" w:cs="Arial"/>
          <w:i/>
          <w:spacing w:val="-3"/>
          <w:sz w:val="18"/>
          <w:szCs w:val="18"/>
          <w:lang w:val="de-AT"/>
        </w:rPr>
        <w:t xml:space="preserve"> 5 – 10 %</w:t>
      </w:r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.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Může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být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též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sjednána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varianta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že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½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zádržného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bude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uhrazena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po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odstranění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vad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a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nedodělků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zjištěných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při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předání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a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převzetí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druhá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polovina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do 10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dnů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po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uplynutí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záruční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doby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a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odstranění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vad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oprávněně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reklamovaných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v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záruční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době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>.</w:t>
      </w:r>
      <w:r w:rsidR="005D2AD6"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</w:p>
    <w:p w14:paraId="104ABD0F" w14:textId="77777777" w:rsidR="009E6F45" w:rsidRPr="00905DAC" w:rsidRDefault="009E6F45" w:rsidP="00233BCA">
      <w:pPr>
        <w:spacing w:after="0" w:line="23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lhůta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uvolnění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zádržného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je 14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dnů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2190F27B" w14:textId="624CD5C6" w:rsidR="009E6F45" w:rsidRPr="00905DAC" w:rsidRDefault="009E6F45" w:rsidP="00777AEF">
      <w:pPr>
        <w:spacing w:before="10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VII.</w:t>
      </w:r>
    </w:p>
    <w:p w14:paraId="50B31A8B" w14:textId="77777777" w:rsidR="009E6F45" w:rsidRPr="00905DAC" w:rsidRDefault="009E6F45" w:rsidP="00534F92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Práva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povinnosti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smluvních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stran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při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provádění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</w:p>
    <w:p w14:paraId="020E39BD" w14:textId="62DACE36" w:rsidR="009E6F45" w:rsidRPr="00905DAC" w:rsidRDefault="00C27FDB" w:rsidP="00E413B1">
      <w:pPr>
        <w:pStyle w:val="Styl2"/>
      </w:pPr>
      <w:r w:rsidRPr="00905DAC">
        <w:t>7.1</w:t>
      </w:r>
      <w:r w:rsidRPr="00905DAC">
        <w:tab/>
      </w:r>
      <w:r w:rsidR="00777E84">
        <w:tab/>
      </w:r>
      <w:proofErr w:type="spellStart"/>
      <w:r w:rsidR="009E6F45" w:rsidRPr="00905DAC">
        <w:t>Zhotovitel</w:t>
      </w:r>
      <w:proofErr w:type="spellEnd"/>
      <w:r w:rsidR="009E6F45" w:rsidRPr="00905DAC">
        <w:t xml:space="preserve">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při</w:t>
      </w:r>
      <w:proofErr w:type="spellEnd"/>
      <w:r w:rsidR="009E6F45" w:rsidRPr="00905DAC">
        <w:t xml:space="preserve"> </w:t>
      </w:r>
      <w:proofErr w:type="spellStart"/>
      <w:r w:rsidR="009E6F45" w:rsidRPr="00905DAC">
        <w:t>provádění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 </w:t>
      </w:r>
      <w:proofErr w:type="spellStart"/>
      <w:r w:rsidR="009E6F45" w:rsidRPr="00905DAC">
        <w:t>dodržovat</w:t>
      </w:r>
      <w:proofErr w:type="spellEnd"/>
      <w:r w:rsidR="009E6F45" w:rsidRPr="00905DAC">
        <w:t xml:space="preserve"> </w:t>
      </w:r>
      <w:proofErr w:type="spellStart"/>
      <w:r w:rsidR="009E6F45" w:rsidRPr="00905DAC">
        <w:t>právní</w:t>
      </w:r>
      <w:proofErr w:type="spellEnd"/>
      <w:r w:rsidR="009E6F45" w:rsidRPr="00905DAC">
        <w:t xml:space="preserve"> </w:t>
      </w:r>
      <w:proofErr w:type="spellStart"/>
      <w:r w:rsidR="009E6F45" w:rsidRPr="00905DAC">
        <w:t>předpisy</w:t>
      </w:r>
      <w:proofErr w:type="spellEnd"/>
      <w:r w:rsidR="009E6F45" w:rsidRPr="00905DAC">
        <w:t xml:space="preserve">, </w:t>
      </w:r>
      <w:proofErr w:type="spellStart"/>
      <w:r w:rsidR="009E6F45" w:rsidRPr="00905DAC">
        <w:t>jakož</w:t>
      </w:r>
      <w:proofErr w:type="spellEnd"/>
      <w:r w:rsidR="009E6F45" w:rsidRPr="00905DAC">
        <w:t xml:space="preserve"> i </w:t>
      </w:r>
      <w:proofErr w:type="spellStart"/>
      <w:r w:rsidR="009E6F45" w:rsidRPr="00905DAC">
        <w:t>platné</w:t>
      </w:r>
      <w:proofErr w:type="spellEnd"/>
      <w:r w:rsidR="009E6F45" w:rsidRPr="00905DAC">
        <w:t xml:space="preserve"> </w:t>
      </w:r>
      <w:proofErr w:type="spellStart"/>
      <w:r w:rsidR="009E6F45" w:rsidRPr="00905DAC">
        <w:rPr>
          <w:spacing w:val="-3"/>
        </w:rPr>
        <w:t>technické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normy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vztahující</w:t>
      </w:r>
      <w:proofErr w:type="spellEnd"/>
      <w:r w:rsidR="009E6F45" w:rsidRPr="00905DAC">
        <w:rPr>
          <w:spacing w:val="-3"/>
        </w:rPr>
        <w:t xml:space="preserve"> se k </w:t>
      </w:r>
      <w:proofErr w:type="spellStart"/>
      <w:r w:rsidR="009E6F45" w:rsidRPr="00905DAC">
        <w:rPr>
          <w:spacing w:val="-3"/>
        </w:rPr>
        <w:t>předmětu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díla</w:t>
      </w:r>
      <w:proofErr w:type="spellEnd"/>
      <w:r w:rsidR="009E6F45" w:rsidRPr="00905DAC">
        <w:rPr>
          <w:spacing w:val="-3"/>
        </w:rPr>
        <w:t xml:space="preserve">. </w:t>
      </w:r>
      <w:proofErr w:type="spellStart"/>
      <w:r w:rsidR="009E6F45" w:rsidRPr="00905DAC">
        <w:rPr>
          <w:spacing w:val="-3"/>
        </w:rPr>
        <w:t>Zavazuje</w:t>
      </w:r>
      <w:proofErr w:type="spellEnd"/>
      <w:r w:rsidR="009E6F45" w:rsidRPr="00905DAC">
        <w:rPr>
          <w:spacing w:val="-3"/>
        </w:rPr>
        <w:t xml:space="preserve"> se </w:t>
      </w:r>
      <w:proofErr w:type="spellStart"/>
      <w:r w:rsidR="009E6F45" w:rsidRPr="00905DAC">
        <w:rPr>
          <w:spacing w:val="-3"/>
        </w:rPr>
        <w:t>dodržovat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též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podmínky</w:t>
      </w:r>
      <w:proofErr w:type="spellEnd"/>
      <w:r w:rsidR="009E6F45" w:rsidRPr="00905DAC">
        <w:t xml:space="preserve"> </w:t>
      </w:r>
      <w:proofErr w:type="spellStart"/>
      <w:r w:rsidR="009E6F45" w:rsidRPr="00905DAC">
        <w:t>vyplývající</w:t>
      </w:r>
      <w:proofErr w:type="spellEnd"/>
      <w:r w:rsidR="009E6F45" w:rsidRPr="00905DAC">
        <w:t xml:space="preserve"> z </w:t>
      </w:r>
      <w:proofErr w:type="spellStart"/>
      <w:r w:rsidR="009E6F45" w:rsidRPr="00905DAC">
        <w:t>d</w:t>
      </w:r>
      <w:r w:rsidR="00777E84">
        <w:t>okumentů</w:t>
      </w:r>
      <w:proofErr w:type="spellEnd"/>
      <w:r w:rsidR="00777E84">
        <w:t xml:space="preserve">, </w:t>
      </w:r>
      <w:proofErr w:type="spellStart"/>
      <w:r w:rsidR="00777E84">
        <w:t>které</w:t>
      </w:r>
      <w:proofErr w:type="spellEnd"/>
      <w:r w:rsidR="00777E84">
        <w:t xml:space="preserve"> </w:t>
      </w:r>
      <w:proofErr w:type="spellStart"/>
      <w:r w:rsidR="00777E84">
        <w:t>mu</w:t>
      </w:r>
      <w:proofErr w:type="spellEnd"/>
      <w:r w:rsidR="00777E84">
        <w:t xml:space="preserve"> </w:t>
      </w:r>
      <w:proofErr w:type="spellStart"/>
      <w:r w:rsidR="00777E84">
        <w:t>objednatel</w:t>
      </w:r>
      <w:proofErr w:type="spellEnd"/>
      <w:r w:rsidR="00F53407">
        <w:t xml:space="preserve"> </w:t>
      </w:r>
      <w:r w:rsidR="00777E84">
        <w:t>k </w:t>
      </w:r>
      <w:proofErr w:type="spellStart"/>
      <w:r w:rsidR="009E6F45" w:rsidRPr="00905DAC">
        <w:t>provádění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 </w:t>
      </w:r>
      <w:proofErr w:type="spellStart"/>
      <w:r w:rsidR="009E6F45" w:rsidRPr="00905DAC">
        <w:t>předal</w:t>
      </w:r>
      <w:proofErr w:type="spellEnd"/>
      <w:r w:rsidR="009E6F45" w:rsidRPr="00905DAC">
        <w:t xml:space="preserve">, </w:t>
      </w:r>
      <w:proofErr w:type="spellStart"/>
      <w:r w:rsidR="009E6F45" w:rsidRPr="00905DAC">
        <w:t>zejména</w:t>
      </w:r>
      <w:proofErr w:type="spellEnd"/>
      <w:r w:rsidR="009E6F45" w:rsidRPr="00905DAC">
        <w:t xml:space="preserve"> z </w:t>
      </w:r>
      <w:proofErr w:type="spellStart"/>
      <w:r w:rsidR="009E6F45" w:rsidRPr="00905DAC">
        <w:t>vydaných</w:t>
      </w:r>
      <w:proofErr w:type="spellEnd"/>
      <w:r w:rsidR="009E6F45" w:rsidRPr="00905DAC">
        <w:t xml:space="preserve"> </w:t>
      </w:r>
      <w:proofErr w:type="spellStart"/>
      <w:r w:rsidR="009E6F45" w:rsidRPr="00905DAC">
        <w:t>rozhodnutí</w:t>
      </w:r>
      <w:proofErr w:type="spellEnd"/>
      <w:r w:rsidR="009E6F45" w:rsidRPr="00905DAC">
        <w:t xml:space="preserve"> a </w:t>
      </w:r>
      <w:proofErr w:type="spellStart"/>
      <w:r w:rsidR="009E6F45" w:rsidRPr="00905DAC">
        <w:t>závazných</w:t>
      </w:r>
      <w:proofErr w:type="spellEnd"/>
      <w:r w:rsidR="009E6F45" w:rsidRPr="00905DAC">
        <w:t xml:space="preserve"> </w:t>
      </w:r>
      <w:proofErr w:type="spellStart"/>
      <w:r w:rsidR="009E6F45" w:rsidRPr="00905DAC">
        <w:t>stanovisek</w:t>
      </w:r>
      <w:proofErr w:type="spellEnd"/>
      <w:r w:rsidR="009E6F45" w:rsidRPr="00905DAC">
        <w:t xml:space="preserve">, </w:t>
      </w:r>
      <w:proofErr w:type="spellStart"/>
      <w:r w:rsidR="009E6F45" w:rsidRPr="00905DAC">
        <w:t>vyjádření</w:t>
      </w:r>
      <w:proofErr w:type="spellEnd"/>
      <w:r w:rsidR="009E6F45" w:rsidRPr="00905DAC">
        <w:t xml:space="preserve"> </w:t>
      </w:r>
      <w:proofErr w:type="spellStart"/>
      <w:r w:rsidR="009E6F45" w:rsidRPr="00905DAC">
        <w:t>správců</w:t>
      </w:r>
      <w:proofErr w:type="spellEnd"/>
      <w:r w:rsidR="009E6F45" w:rsidRPr="00905DAC">
        <w:t xml:space="preserve"> </w:t>
      </w:r>
      <w:proofErr w:type="spellStart"/>
      <w:r w:rsidR="009E6F45" w:rsidRPr="00905DAC">
        <w:t>nebo</w:t>
      </w:r>
      <w:proofErr w:type="spellEnd"/>
      <w:r w:rsidR="009E6F45" w:rsidRPr="00905DAC">
        <w:t xml:space="preserve"> </w:t>
      </w:r>
      <w:proofErr w:type="spellStart"/>
      <w:r w:rsidR="009E6F45" w:rsidRPr="00905DAC">
        <w:t>vlastníků</w:t>
      </w:r>
      <w:proofErr w:type="spellEnd"/>
      <w:r w:rsidR="009E6F45" w:rsidRPr="00905DAC">
        <w:t xml:space="preserve"> </w:t>
      </w:r>
      <w:proofErr w:type="spellStart"/>
      <w:r w:rsidR="009E6F45" w:rsidRPr="00905DAC">
        <w:t>sítí</w:t>
      </w:r>
      <w:proofErr w:type="spellEnd"/>
      <w:r w:rsidR="009E6F45" w:rsidRPr="00905DAC">
        <w:t xml:space="preserve"> </w:t>
      </w:r>
      <w:proofErr w:type="spellStart"/>
      <w:r w:rsidR="009E6F45" w:rsidRPr="00905DAC">
        <w:t>technické</w:t>
      </w:r>
      <w:proofErr w:type="spellEnd"/>
      <w:r w:rsidR="009E6F45" w:rsidRPr="00905DAC">
        <w:t xml:space="preserve"> </w:t>
      </w:r>
      <w:proofErr w:type="spellStart"/>
      <w:r w:rsidR="009E6F45" w:rsidRPr="00905DAC">
        <w:t>infrastruktury</w:t>
      </w:r>
      <w:proofErr w:type="spellEnd"/>
      <w:r w:rsidR="009E6F45" w:rsidRPr="00905DAC">
        <w:t xml:space="preserve"> </w:t>
      </w:r>
      <w:proofErr w:type="spellStart"/>
      <w:r w:rsidR="009E6F45" w:rsidRPr="00905DAC">
        <w:t>apod</w:t>
      </w:r>
      <w:proofErr w:type="spellEnd"/>
      <w:r w:rsidR="009E6F45" w:rsidRPr="00905DAC">
        <w:t xml:space="preserve">., a </w:t>
      </w:r>
      <w:proofErr w:type="spellStart"/>
      <w:r w:rsidR="009E6F45" w:rsidRPr="00905DAC">
        <w:t>nese</w:t>
      </w:r>
      <w:proofErr w:type="spellEnd"/>
      <w:r w:rsidR="009E6F45" w:rsidRPr="00905DAC">
        <w:t xml:space="preserve"> </w:t>
      </w:r>
      <w:proofErr w:type="spellStart"/>
      <w:r w:rsidR="009E6F45" w:rsidRPr="00905DAC">
        <w:t>veškeré</w:t>
      </w:r>
      <w:proofErr w:type="spellEnd"/>
      <w:r w:rsidR="009E6F45" w:rsidRPr="00905DAC">
        <w:t xml:space="preserve"> </w:t>
      </w:r>
      <w:proofErr w:type="spellStart"/>
      <w:r w:rsidR="009E6F45" w:rsidRPr="00905DAC">
        <w:t>důsledky</w:t>
      </w:r>
      <w:proofErr w:type="spellEnd"/>
      <w:r w:rsidR="009E6F45" w:rsidRPr="00905DAC">
        <w:t xml:space="preserve"> a </w:t>
      </w:r>
      <w:proofErr w:type="spellStart"/>
      <w:r w:rsidR="009E6F45" w:rsidRPr="00905DAC">
        <w:t>škody</w:t>
      </w:r>
      <w:proofErr w:type="spellEnd"/>
      <w:r w:rsidR="009E6F45" w:rsidRPr="00905DAC">
        <w:t xml:space="preserve"> </w:t>
      </w:r>
      <w:proofErr w:type="spellStart"/>
      <w:r w:rsidR="009E6F45" w:rsidRPr="00905DAC">
        <w:t>vzniklé</w:t>
      </w:r>
      <w:proofErr w:type="spellEnd"/>
      <w:r w:rsidR="009E6F45" w:rsidRPr="00905DAC">
        <w:t xml:space="preserve"> </w:t>
      </w:r>
      <w:proofErr w:type="spellStart"/>
      <w:r w:rsidR="009E6F45" w:rsidRPr="00905DAC">
        <w:t>jejich</w:t>
      </w:r>
      <w:proofErr w:type="spellEnd"/>
      <w:r w:rsidR="009E6F45" w:rsidRPr="00905DAC">
        <w:t xml:space="preserve"> </w:t>
      </w:r>
      <w:proofErr w:type="spellStart"/>
      <w:r w:rsidR="009E6F45" w:rsidRPr="00905DAC">
        <w:t>nedodržením</w:t>
      </w:r>
      <w:proofErr w:type="spellEnd"/>
      <w:r w:rsidR="009E6F45" w:rsidRPr="00905DAC">
        <w:t xml:space="preserve">.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však</w:t>
      </w:r>
      <w:proofErr w:type="spellEnd"/>
      <w:r w:rsidR="009E6F45" w:rsidRPr="00905DAC">
        <w:t xml:space="preserve"> </w:t>
      </w:r>
      <w:proofErr w:type="spellStart"/>
      <w:r w:rsidR="009E6F45" w:rsidRPr="00905DAC">
        <w:t>neodpovídá</w:t>
      </w:r>
      <w:proofErr w:type="spellEnd"/>
      <w:r w:rsidR="009E6F45" w:rsidRPr="00905DAC">
        <w:t xml:space="preserve">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škody</w:t>
      </w:r>
      <w:proofErr w:type="spellEnd"/>
      <w:r w:rsidR="009E6F45" w:rsidRPr="00905DAC">
        <w:t xml:space="preserve"> na </w:t>
      </w:r>
      <w:proofErr w:type="spellStart"/>
      <w:r w:rsidR="009E6F45" w:rsidRPr="00905DAC">
        <w:t>stávajících</w:t>
      </w:r>
      <w:proofErr w:type="spellEnd"/>
      <w:r w:rsidR="009E6F45" w:rsidRPr="00905DAC">
        <w:t xml:space="preserve"> </w:t>
      </w:r>
      <w:proofErr w:type="spellStart"/>
      <w:r w:rsidR="009E6F45" w:rsidRPr="00905DAC">
        <w:t>sítích</w:t>
      </w:r>
      <w:proofErr w:type="spellEnd"/>
      <w:r w:rsidR="009E6F45" w:rsidRPr="00905DAC">
        <w:t xml:space="preserve"> </w:t>
      </w:r>
      <w:proofErr w:type="spellStart"/>
      <w:r w:rsidR="009E6F45" w:rsidRPr="00905DAC">
        <w:t>technické</w:t>
      </w:r>
      <w:proofErr w:type="spellEnd"/>
      <w:r w:rsidR="009E6F45" w:rsidRPr="00905DAC">
        <w:t xml:space="preserve"> </w:t>
      </w:r>
      <w:proofErr w:type="spellStart"/>
      <w:r w:rsidR="009E6F45" w:rsidRPr="00905DAC">
        <w:t>infrastru</w:t>
      </w:r>
      <w:r w:rsidR="00777E84">
        <w:t>ktury</w:t>
      </w:r>
      <w:proofErr w:type="spellEnd"/>
      <w:r w:rsidR="00777E84">
        <w:t xml:space="preserve">, </w:t>
      </w:r>
      <w:proofErr w:type="spellStart"/>
      <w:r w:rsidR="00777E84">
        <w:t>které</w:t>
      </w:r>
      <w:proofErr w:type="spellEnd"/>
      <w:r w:rsidR="00777E84">
        <w:t xml:space="preserve"> </w:t>
      </w:r>
      <w:proofErr w:type="spellStart"/>
      <w:r w:rsidR="00777E84">
        <w:t>nebyly</w:t>
      </w:r>
      <w:proofErr w:type="spellEnd"/>
      <w:r w:rsidR="00777E84">
        <w:t xml:space="preserve"> </w:t>
      </w:r>
      <w:proofErr w:type="spellStart"/>
      <w:r w:rsidR="00777E84">
        <w:t>vyznačeny</w:t>
      </w:r>
      <w:proofErr w:type="spellEnd"/>
      <w:r w:rsidR="00777E84">
        <w:t xml:space="preserve"> v </w:t>
      </w:r>
      <w:proofErr w:type="spellStart"/>
      <w:r w:rsidR="009E6F45" w:rsidRPr="00905DAC">
        <w:t>podkladech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objednatele</w:t>
      </w:r>
      <w:proofErr w:type="spellEnd"/>
      <w:r w:rsidR="009E6F45" w:rsidRPr="00905DAC">
        <w:t>.</w:t>
      </w:r>
    </w:p>
    <w:p w14:paraId="76C9C912" w14:textId="637C02DF" w:rsidR="009E6F45" w:rsidRPr="00905DAC" w:rsidRDefault="00C27FDB" w:rsidP="00E413B1">
      <w:pPr>
        <w:pStyle w:val="Styl2"/>
      </w:pPr>
      <w:r w:rsidRPr="00905DAC">
        <w:t>7.2</w:t>
      </w:r>
      <w:r w:rsidRPr="00905DAC">
        <w:tab/>
      </w:r>
      <w:r w:rsidR="00777E84">
        <w:tab/>
      </w:r>
      <w:proofErr w:type="spellStart"/>
      <w:r w:rsidR="009E6F45" w:rsidRPr="00905DAC">
        <w:t>Veškeré</w:t>
      </w:r>
      <w:proofErr w:type="spellEnd"/>
      <w:r w:rsidR="009E6F45" w:rsidRPr="00905DAC">
        <w:t xml:space="preserve"> </w:t>
      </w:r>
      <w:proofErr w:type="spellStart"/>
      <w:r w:rsidR="009E6F45" w:rsidRPr="00905DAC">
        <w:t>odborné</w:t>
      </w:r>
      <w:proofErr w:type="spellEnd"/>
      <w:r w:rsidR="009E6F45" w:rsidRPr="00905DAC">
        <w:t xml:space="preserve"> </w:t>
      </w:r>
      <w:proofErr w:type="spellStart"/>
      <w:r w:rsidR="009E6F45" w:rsidRPr="00905DAC">
        <w:t>práce</w:t>
      </w:r>
      <w:proofErr w:type="spellEnd"/>
      <w:r w:rsidR="009E6F45" w:rsidRPr="00905DAC">
        <w:t xml:space="preserve"> </w:t>
      </w:r>
      <w:proofErr w:type="spellStart"/>
      <w:r w:rsidR="009E6F45" w:rsidRPr="00905DAC">
        <w:t>podle</w:t>
      </w:r>
      <w:proofErr w:type="spellEnd"/>
      <w:r w:rsidR="009E6F45" w:rsidRPr="00905DAC">
        <w:t xml:space="preserve"> </w:t>
      </w:r>
      <w:proofErr w:type="spellStart"/>
      <w:r w:rsidR="009E6F45" w:rsidRPr="00905DAC">
        <w:t>této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 </w:t>
      </w:r>
      <w:proofErr w:type="spellStart"/>
      <w:r w:rsidR="009E6F45" w:rsidRPr="00905DAC">
        <w:t>musí</w:t>
      </w:r>
      <w:proofErr w:type="spellEnd"/>
      <w:r w:rsidR="009E6F45" w:rsidRPr="00905DAC">
        <w:t xml:space="preserve"> </w:t>
      </w:r>
      <w:proofErr w:type="spellStart"/>
      <w:r w:rsidR="009E6F45" w:rsidRPr="00905DAC">
        <w:t>vykonávat</w:t>
      </w:r>
      <w:proofErr w:type="spellEnd"/>
      <w:r w:rsidR="009E6F45" w:rsidRPr="00905DAC">
        <w:t xml:space="preserve"> </w:t>
      </w:r>
      <w:proofErr w:type="spellStart"/>
      <w:r w:rsidR="009E6F45" w:rsidRPr="00905DAC">
        <w:t>pracovníci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zhotovitele</w:t>
      </w:r>
      <w:proofErr w:type="spellEnd"/>
      <w:r w:rsidR="009E6F45" w:rsidRPr="00905DAC">
        <w:t xml:space="preserve"> </w:t>
      </w:r>
      <w:proofErr w:type="spellStart"/>
      <w:r w:rsidR="009E6F45" w:rsidRPr="00905DAC">
        <w:t>nebo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podzhotovitelů</w:t>
      </w:r>
      <w:proofErr w:type="spellEnd"/>
      <w:r w:rsidR="009E6F45" w:rsidRPr="00905DAC">
        <w:t xml:space="preserve">, </w:t>
      </w:r>
      <w:proofErr w:type="spellStart"/>
      <w:r w:rsidR="009E6F45" w:rsidRPr="00905DAC">
        <w:t>kteří</w:t>
      </w:r>
      <w:proofErr w:type="spellEnd"/>
      <w:r w:rsidR="009E6F45" w:rsidRPr="00905DAC">
        <w:t xml:space="preserve"> </w:t>
      </w:r>
      <w:proofErr w:type="spellStart"/>
      <w:r w:rsidR="009E6F45" w:rsidRPr="00905DAC">
        <w:t>mají</w:t>
      </w:r>
      <w:proofErr w:type="spellEnd"/>
      <w:r w:rsidR="009E6F45" w:rsidRPr="00905DAC">
        <w:t xml:space="preserve"> </w:t>
      </w:r>
      <w:proofErr w:type="spellStart"/>
      <w:r w:rsidR="009E6F45" w:rsidRPr="00905DAC">
        <w:t>příslušnou</w:t>
      </w:r>
      <w:proofErr w:type="spellEnd"/>
      <w:r w:rsidR="009E6F45" w:rsidRPr="00905DAC">
        <w:t xml:space="preserve"> </w:t>
      </w:r>
      <w:proofErr w:type="spellStart"/>
      <w:r w:rsidR="009E6F45" w:rsidRPr="00905DAC">
        <w:t>kvalifikaci</w:t>
      </w:r>
      <w:proofErr w:type="spellEnd"/>
      <w:r w:rsidR="009E6F45" w:rsidRPr="00905DAC">
        <w:t xml:space="preserve">.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při</w:t>
      </w:r>
      <w:proofErr w:type="spellEnd"/>
      <w:r w:rsidR="009E6F45" w:rsidRPr="00905DAC">
        <w:t xml:space="preserve"> </w:t>
      </w:r>
      <w:proofErr w:type="spellStart"/>
      <w:r w:rsidR="009E6F45" w:rsidRPr="00905DAC">
        <w:t>zahájení</w:t>
      </w:r>
      <w:proofErr w:type="spellEnd"/>
      <w:r w:rsidR="009E6F45" w:rsidRPr="00905DAC">
        <w:t xml:space="preserve"> </w:t>
      </w:r>
      <w:proofErr w:type="spellStart"/>
      <w:r w:rsidR="009E6F45" w:rsidRPr="00905DAC">
        <w:t>stavby</w:t>
      </w:r>
      <w:proofErr w:type="spellEnd"/>
      <w:r w:rsidR="009E6F45" w:rsidRPr="00905DAC">
        <w:t xml:space="preserve"> </w:t>
      </w:r>
      <w:proofErr w:type="spellStart"/>
      <w:r w:rsidR="009E6F45" w:rsidRPr="00905DAC">
        <w:t>určí</w:t>
      </w:r>
      <w:proofErr w:type="spellEnd"/>
      <w:r w:rsidR="009E6F45" w:rsidRPr="00905DAC">
        <w:t xml:space="preserve"> </w:t>
      </w:r>
      <w:proofErr w:type="spellStart"/>
      <w:r w:rsidR="009E6F45" w:rsidRPr="00905DAC">
        <w:t>osobu</w:t>
      </w:r>
      <w:proofErr w:type="spellEnd"/>
      <w:r w:rsidR="009E6F45" w:rsidRPr="00905DAC">
        <w:t xml:space="preserve"> </w:t>
      </w:r>
      <w:proofErr w:type="spellStart"/>
      <w:r w:rsidR="009E6F45" w:rsidRPr="00905DAC">
        <w:t>stavbyvedoucího</w:t>
      </w:r>
      <w:proofErr w:type="spellEnd"/>
      <w:r w:rsidR="009E6F45" w:rsidRPr="00905DAC">
        <w:t xml:space="preserve">, </w:t>
      </w:r>
      <w:proofErr w:type="spellStart"/>
      <w:r w:rsidR="009E6F45" w:rsidRPr="00905DAC">
        <w:t>která</w:t>
      </w:r>
      <w:proofErr w:type="spellEnd"/>
      <w:r w:rsidR="009E6F45" w:rsidRPr="00905DAC">
        <w:t xml:space="preserve"> </w:t>
      </w:r>
      <w:proofErr w:type="spellStart"/>
      <w:r w:rsidR="009E6F45" w:rsidRPr="00905DAC">
        <w:t>zabezpečuje</w:t>
      </w:r>
      <w:proofErr w:type="spellEnd"/>
      <w:r w:rsidR="009E6F45" w:rsidRPr="00905DAC">
        <w:t xml:space="preserve"> </w:t>
      </w:r>
      <w:proofErr w:type="spellStart"/>
      <w:r w:rsidR="009E6F45" w:rsidRPr="00905DAC">
        <w:t>odborné</w:t>
      </w:r>
      <w:proofErr w:type="spellEnd"/>
      <w:r w:rsidR="009E6F45" w:rsidRPr="00905DAC">
        <w:t xml:space="preserve"> </w:t>
      </w:r>
      <w:proofErr w:type="spellStart"/>
      <w:r w:rsidR="009E6F45" w:rsidRPr="00905DAC">
        <w:t>vedení</w:t>
      </w:r>
      <w:proofErr w:type="spellEnd"/>
      <w:r w:rsidR="009E6F45" w:rsidRPr="00905DAC">
        <w:t xml:space="preserve"> </w:t>
      </w:r>
      <w:proofErr w:type="spellStart"/>
      <w:r w:rsidR="009E6F45" w:rsidRPr="00905DAC">
        <w:t>provádění</w:t>
      </w:r>
      <w:proofErr w:type="spellEnd"/>
      <w:r w:rsidR="009E6F45" w:rsidRPr="00905DAC">
        <w:t xml:space="preserve"> </w:t>
      </w:r>
      <w:proofErr w:type="spellStart"/>
      <w:r w:rsidR="009E6F45" w:rsidRPr="00905DAC">
        <w:t>stavby</w:t>
      </w:r>
      <w:proofErr w:type="spellEnd"/>
      <w:r w:rsidR="009E6F45" w:rsidRPr="00905DAC">
        <w:t xml:space="preserve"> a </w:t>
      </w:r>
      <w:proofErr w:type="spellStart"/>
      <w:r w:rsidR="009E6F45" w:rsidRPr="00905DAC">
        <w:t>má</w:t>
      </w:r>
      <w:proofErr w:type="spellEnd"/>
      <w:r w:rsidR="009E6F45" w:rsidRPr="00905DAC">
        <w:t xml:space="preserve"> pro </w:t>
      </w:r>
      <w:proofErr w:type="spellStart"/>
      <w:r w:rsidR="009E6F45" w:rsidRPr="00905DAC">
        <w:t>tuto</w:t>
      </w:r>
      <w:proofErr w:type="spellEnd"/>
      <w:r w:rsidR="009E6F45" w:rsidRPr="00905DAC">
        <w:t xml:space="preserve"> </w:t>
      </w:r>
      <w:proofErr w:type="spellStart"/>
      <w:r w:rsidR="009E6F45" w:rsidRPr="00905DAC">
        <w:t>činnost</w:t>
      </w:r>
      <w:proofErr w:type="spellEnd"/>
      <w:r w:rsidR="009E6F45" w:rsidRPr="00905DAC">
        <w:t xml:space="preserve"> </w:t>
      </w:r>
      <w:proofErr w:type="spellStart"/>
      <w:r w:rsidR="009E6F45" w:rsidRPr="00905DAC">
        <w:t>oprávnění</w:t>
      </w:r>
      <w:proofErr w:type="spellEnd"/>
      <w:r w:rsidR="009E6F45" w:rsidRPr="00905DAC">
        <w:t xml:space="preserve"> </w:t>
      </w:r>
      <w:proofErr w:type="spellStart"/>
      <w:r w:rsidR="009E6F45" w:rsidRPr="00905DAC">
        <w:t>podle</w:t>
      </w:r>
      <w:proofErr w:type="spellEnd"/>
      <w:r w:rsidR="009E6F45" w:rsidRPr="00905DAC">
        <w:t xml:space="preserve"> </w:t>
      </w:r>
      <w:proofErr w:type="spellStart"/>
      <w:r w:rsidR="009E6F45" w:rsidRPr="00905DAC">
        <w:t>zákona</w:t>
      </w:r>
      <w:proofErr w:type="spellEnd"/>
      <w:r w:rsidR="009E6F45" w:rsidRPr="00905DAC">
        <w:t xml:space="preserve"> č. 360/1992 Sb., </w:t>
      </w:r>
      <w:proofErr w:type="spellStart"/>
      <w:r w:rsidR="009E6F45" w:rsidRPr="00905DAC">
        <w:t>ve</w:t>
      </w:r>
      <w:proofErr w:type="spellEnd"/>
      <w:r w:rsidR="009E6F45" w:rsidRPr="00905DAC">
        <w:t xml:space="preserve"> </w:t>
      </w:r>
      <w:proofErr w:type="spellStart"/>
      <w:r w:rsidR="009E6F45" w:rsidRPr="00905DAC">
        <w:t>znění</w:t>
      </w:r>
      <w:proofErr w:type="spellEnd"/>
      <w:r w:rsidR="009E6F45" w:rsidRPr="00905DAC">
        <w:t xml:space="preserve"> </w:t>
      </w:r>
      <w:proofErr w:type="spellStart"/>
      <w:r w:rsidR="009E6F45" w:rsidRPr="00905DAC">
        <w:t>pozdějších</w:t>
      </w:r>
      <w:proofErr w:type="spellEnd"/>
      <w:r w:rsidR="009E6F45" w:rsidRPr="00905DAC">
        <w:t xml:space="preserve"> </w:t>
      </w:r>
      <w:proofErr w:type="spellStart"/>
      <w:r w:rsidR="009E6F45" w:rsidRPr="00905DAC">
        <w:t>předpisů</w:t>
      </w:r>
      <w:proofErr w:type="spellEnd"/>
      <w:r w:rsidR="009E6F45" w:rsidRPr="00905DAC">
        <w:t xml:space="preserve">. </w:t>
      </w:r>
      <w:proofErr w:type="spellStart"/>
      <w:r w:rsidR="009E6F45" w:rsidRPr="00905DAC">
        <w:t>Jméno</w:t>
      </w:r>
      <w:proofErr w:type="spellEnd"/>
      <w:r w:rsidR="009E6F45" w:rsidRPr="00905DAC">
        <w:t xml:space="preserve"> a </w:t>
      </w:r>
      <w:proofErr w:type="spellStart"/>
      <w:r w:rsidR="009E6F45" w:rsidRPr="00905DAC">
        <w:t>příjmení</w:t>
      </w:r>
      <w:proofErr w:type="spellEnd"/>
      <w:r w:rsidR="009E6F45" w:rsidRPr="00905DAC">
        <w:t xml:space="preserve"> </w:t>
      </w:r>
      <w:proofErr w:type="spellStart"/>
      <w:r w:rsidR="009E6F45" w:rsidRPr="00905DAC">
        <w:t>stavbyvedoucího</w:t>
      </w:r>
      <w:proofErr w:type="spellEnd"/>
      <w:r w:rsidR="009E6F45" w:rsidRPr="00905DAC">
        <w:t xml:space="preserve"> </w:t>
      </w:r>
      <w:proofErr w:type="spellStart"/>
      <w:r w:rsidR="009E6F45" w:rsidRPr="00905DAC">
        <w:t>zapíše</w:t>
      </w:r>
      <w:proofErr w:type="spellEnd"/>
      <w:r w:rsidR="009E6F45" w:rsidRPr="00905DAC">
        <w:t xml:space="preserve"> do </w:t>
      </w:r>
      <w:proofErr w:type="spellStart"/>
      <w:r w:rsidR="009E6F45" w:rsidRPr="00905DAC">
        <w:t>stavebního</w:t>
      </w:r>
      <w:proofErr w:type="spellEnd"/>
      <w:r w:rsidR="009E6F45" w:rsidRPr="00905DAC">
        <w:t xml:space="preserve"> </w:t>
      </w:r>
      <w:proofErr w:type="spellStart"/>
      <w:r w:rsidR="009E6F45" w:rsidRPr="00905DAC">
        <w:t>deníku</w:t>
      </w:r>
      <w:proofErr w:type="spellEnd"/>
      <w:r w:rsidR="009E6F45" w:rsidRPr="00905DAC">
        <w:t xml:space="preserve"> s </w:t>
      </w:r>
      <w:proofErr w:type="spellStart"/>
      <w:r w:rsidR="009E6F45" w:rsidRPr="00905DAC">
        <w:t>rozsahem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oprávnění</w:t>
      </w:r>
      <w:proofErr w:type="spellEnd"/>
      <w:r w:rsidR="009E6F45" w:rsidRPr="00905DAC">
        <w:t xml:space="preserve"> a </w:t>
      </w:r>
      <w:proofErr w:type="spellStart"/>
      <w:r w:rsidR="009E6F45" w:rsidRPr="00905DAC">
        <w:t>odpovědnosti</w:t>
      </w:r>
      <w:proofErr w:type="spellEnd"/>
      <w:r w:rsidR="009E6F45" w:rsidRPr="00905DAC">
        <w:t>.</w:t>
      </w:r>
    </w:p>
    <w:p w14:paraId="3633A756" w14:textId="5E781A92" w:rsidR="009E6F45" w:rsidRPr="00905DAC" w:rsidRDefault="00C27FDB" w:rsidP="00E413B1">
      <w:pPr>
        <w:pStyle w:val="Styl2"/>
      </w:pPr>
      <w:r w:rsidRPr="00905DAC">
        <w:t>7.3</w:t>
      </w:r>
      <w:r w:rsidRPr="00905DAC">
        <w:tab/>
      </w:r>
      <w:r w:rsidR="00777E84">
        <w:tab/>
      </w:r>
      <w:proofErr w:type="spellStart"/>
      <w:r w:rsidR="009E6F45" w:rsidRPr="00905DAC">
        <w:t>Zařízení</w:t>
      </w:r>
      <w:proofErr w:type="spellEnd"/>
      <w:r w:rsidR="009E6F45" w:rsidRPr="00905DAC">
        <w:t xml:space="preserve"> </w:t>
      </w:r>
      <w:proofErr w:type="spellStart"/>
      <w:r w:rsidR="009E6F45" w:rsidRPr="00905DAC">
        <w:t>staveniště</w:t>
      </w:r>
      <w:proofErr w:type="spellEnd"/>
      <w:r w:rsidR="009E6F45" w:rsidRPr="00905DAC">
        <w:t xml:space="preserve"> </w:t>
      </w:r>
      <w:proofErr w:type="spellStart"/>
      <w:r w:rsidR="009E6F45" w:rsidRPr="00905DAC">
        <w:t>zabezpečuje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v </w:t>
      </w:r>
      <w:proofErr w:type="spellStart"/>
      <w:r w:rsidR="009E6F45" w:rsidRPr="00905DAC">
        <w:t>souladu</w:t>
      </w:r>
      <w:proofErr w:type="spellEnd"/>
      <w:r w:rsidR="009E6F45" w:rsidRPr="00905DAC">
        <w:t xml:space="preserve"> se </w:t>
      </w:r>
      <w:proofErr w:type="spellStart"/>
      <w:r w:rsidR="009E6F45" w:rsidRPr="00905DAC">
        <w:t>svými</w:t>
      </w:r>
      <w:proofErr w:type="spellEnd"/>
      <w:r w:rsidR="009E6F45" w:rsidRPr="00905DAC">
        <w:t xml:space="preserve"> </w:t>
      </w:r>
      <w:proofErr w:type="spellStart"/>
      <w:r w:rsidR="009E6F45" w:rsidRPr="00905DAC">
        <w:t>potřebami</w:t>
      </w:r>
      <w:proofErr w:type="spellEnd"/>
      <w:r w:rsidR="009E6F45" w:rsidRPr="00905DAC">
        <w:t xml:space="preserve"> s </w:t>
      </w:r>
      <w:proofErr w:type="spellStart"/>
      <w:r w:rsidR="00777E84">
        <w:rPr>
          <w:spacing w:val="-3"/>
        </w:rPr>
        <w:t>respektováním</w:t>
      </w:r>
      <w:proofErr w:type="spellEnd"/>
      <w:r w:rsidR="00777E84">
        <w:rPr>
          <w:spacing w:val="-3"/>
        </w:rPr>
        <w:t xml:space="preserve"> </w:t>
      </w:r>
      <w:proofErr w:type="spellStart"/>
      <w:r w:rsidR="00777E84">
        <w:rPr>
          <w:spacing w:val="-3"/>
        </w:rPr>
        <w:t>požadavků</w:t>
      </w:r>
      <w:proofErr w:type="spellEnd"/>
      <w:r w:rsidR="00777E84">
        <w:rPr>
          <w:spacing w:val="-3"/>
        </w:rPr>
        <w:t xml:space="preserve"> a </w:t>
      </w:r>
      <w:proofErr w:type="spellStart"/>
      <w:r w:rsidR="009E6F45" w:rsidRPr="00905DAC">
        <w:rPr>
          <w:spacing w:val="-3"/>
        </w:rPr>
        <w:t>podmínek</w:t>
      </w:r>
      <w:proofErr w:type="spellEnd"/>
      <w:r w:rsidR="009E6F45" w:rsidRPr="00905DAC">
        <w:rPr>
          <w:spacing w:val="-3"/>
        </w:rPr>
        <w:t xml:space="preserve">, </w:t>
      </w:r>
      <w:proofErr w:type="spellStart"/>
      <w:r w:rsidR="009E6F45" w:rsidRPr="00905DAC">
        <w:rPr>
          <w:spacing w:val="-3"/>
        </w:rPr>
        <w:t>uvedených</w:t>
      </w:r>
      <w:proofErr w:type="spellEnd"/>
      <w:r w:rsidR="009E6F45" w:rsidRPr="00905DAC">
        <w:rPr>
          <w:spacing w:val="-3"/>
        </w:rPr>
        <w:t xml:space="preserve"> v </w:t>
      </w:r>
      <w:proofErr w:type="spellStart"/>
      <w:r w:rsidR="009E6F45" w:rsidRPr="00905DAC">
        <w:rPr>
          <w:spacing w:val="-3"/>
        </w:rPr>
        <w:t>projektové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dokumentaci</w:t>
      </w:r>
      <w:proofErr w:type="spellEnd"/>
      <w:r w:rsidR="009E6F45" w:rsidRPr="00905DAC">
        <w:rPr>
          <w:spacing w:val="-3"/>
        </w:rPr>
        <w:t xml:space="preserve"> a v </w:t>
      </w:r>
      <w:proofErr w:type="spellStart"/>
      <w:r w:rsidR="009E6F45" w:rsidRPr="00905DAC">
        <w:rPr>
          <w:spacing w:val="-3"/>
        </w:rPr>
        <w:t>příslušných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rozhodnutích</w:t>
      </w:r>
      <w:proofErr w:type="spellEnd"/>
      <w:r w:rsidR="009E6F45" w:rsidRPr="00905DAC">
        <w:rPr>
          <w:spacing w:val="3"/>
        </w:rPr>
        <w:t xml:space="preserve">, </w:t>
      </w:r>
      <w:proofErr w:type="spellStart"/>
      <w:r w:rsidR="009E6F45" w:rsidRPr="00905DAC">
        <w:rPr>
          <w:spacing w:val="3"/>
        </w:rPr>
        <w:t>závazných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stanoviscích</w:t>
      </w:r>
      <w:proofErr w:type="spellEnd"/>
      <w:r w:rsidR="009E6F45" w:rsidRPr="00905DAC">
        <w:rPr>
          <w:spacing w:val="3"/>
        </w:rPr>
        <w:t xml:space="preserve"> a </w:t>
      </w:r>
      <w:proofErr w:type="spellStart"/>
      <w:r w:rsidR="009E6F45" w:rsidRPr="00905DAC">
        <w:rPr>
          <w:spacing w:val="3"/>
        </w:rPr>
        <w:t>vyjádřeních</w:t>
      </w:r>
      <w:proofErr w:type="spellEnd"/>
      <w:r w:rsidR="009E6F45" w:rsidRPr="00905DAC">
        <w:rPr>
          <w:spacing w:val="3"/>
        </w:rPr>
        <w:t xml:space="preserve">, </w:t>
      </w:r>
      <w:proofErr w:type="spellStart"/>
      <w:r w:rsidR="009E6F45" w:rsidRPr="00905DAC">
        <w:rPr>
          <w:spacing w:val="3"/>
        </w:rPr>
        <w:t>předaných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mu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t>objednatelem</w:t>
      </w:r>
      <w:proofErr w:type="spellEnd"/>
      <w:r w:rsidR="009E6F45" w:rsidRPr="00905DAC">
        <w:t xml:space="preserve">. V </w:t>
      </w:r>
      <w:proofErr w:type="spellStart"/>
      <w:r w:rsidR="009E6F45" w:rsidRPr="00905DAC">
        <w:t>rámci</w:t>
      </w:r>
      <w:proofErr w:type="spellEnd"/>
      <w:r w:rsidR="009E6F45" w:rsidRPr="00905DAC">
        <w:t xml:space="preserve"> </w:t>
      </w:r>
      <w:proofErr w:type="spellStart"/>
      <w:r w:rsidR="009E6F45" w:rsidRPr="00905DAC">
        <w:t>zařízení</w:t>
      </w:r>
      <w:proofErr w:type="spellEnd"/>
      <w:r w:rsidR="009E6F45" w:rsidRPr="00905DAC">
        <w:t xml:space="preserve"> </w:t>
      </w:r>
      <w:proofErr w:type="spellStart"/>
      <w:r w:rsidR="009E6F45" w:rsidRPr="00905DAC">
        <w:t>staveniště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r w:rsidR="00777E84">
        <w:t>skytne</w:t>
      </w:r>
      <w:proofErr w:type="spellEnd"/>
      <w:r w:rsidR="00777E84">
        <w:t xml:space="preserve"> </w:t>
      </w:r>
      <w:proofErr w:type="spellStart"/>
      <w:r w:rsidR="00777E84">
        <w:t>zhotovitel</w:t>
      </w:r>
      <w:proofErr w:type="spellEnd"/>
      <w:r w:rsidR="00777E84">
        <w:t xml:space="preserve"> </w:t>
      </w:r>
      <w:proofErr w:type="spellStart"/>
      <w:r w:rsidR="00777E84">
        <w:t>objednateli</w:t>
      </w:r>
      <w:proofErr w:type="spellEnd"/>
      <w:r w:rsidR="00777E84">
        <w:t xml:space="preserve"> a </w:t>
      </w:r>
      <w:proofErr w:type="spellStart"/>
      <w:r w:rsidR="00534F92" w:rsidRPr="00905DAC">
        <w:t>osobám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vykonávajícím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funkci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technického</w:t>
      </w:r>
      <w:proofErr w:type="spellEnd"/>
      <w:r w:rsidR="009E6F45" w:rsidRPr="00905DAC">
        <w:rPr>
          <w:spacing w:val="3"/>
        </w:rPr>
        <w:t xml:space="preserve"> a </w:t>
      </w:r>
      <w:proofErr w:type="spellStart"/>
      <w:r w:rsidR="009E6F45" w:rsidRPr="00905DAC">
        <w:rPr>
          <w:spacing w:val="3"/>
        </w:rPr>
        <w:t>autorského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dozoru</w:t>
      </w:r>
      <w:proofErr w:type="spellEnd"/>
      <w:r w:rsidR="009E6F45" w:rsidRPr="00905DAC">
        <w:rPr>
          <w:spacing w:val="3"/>
        </w:rPr>
        <w:t>, r</w:t>
      </w:r>
      <w:r w:rsidR="00777E84">
        <w:rPr>
          <w:spacing w:val="3"/>
        </w:rPr>
        <w:t xml:space="preserve">esp. </w:t>
      </w:r>
      <w:proofErr w:type="spellStart"/>
      <w:r w:rsidR="00777E84">
        <w:rPr>
          <w:spacing w:val="3"/>
        </w:rPr>
        <w:t>koordinátora</w:t>
      </w:r>
      <w:proofErr w:type="spellEnd"/>
      <w:r w:rsidR="00777E84">
        <w:rPr>
          <w:spacing w:val="3"/>
        </w:rPr>
        <w:t xml:space="preserve"> </w:t>
      </w:r>
      <w:proofErr w:type="spellStart"/>
      <w:r w:rsidR="00777E84">
        <w:rPr>
          <w:spacing w:val="3"/>
        </w:rPr>
        <w:t>bezpečnosti</w:t>
      </w:r>
      <w:proofErr w:type="spellEnd"/>
      <w:r w:rsidR="00777E84">
        <w:rPr>
          <w:spacing w:val="3"/>
        </w:rPr>
        <w:t xml:space="preserve"> a </w:t>
      </w:r>
      <w:proofErr w:type="spellStart"/>
      <w:r w:rsidR="009E6F45" w:rsidRPr="00905DAC">
        <w:rPr>
          <w:spacing w:val="3"/>
        </w:rPr>
        <w:t>ochrany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zdraví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při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práci</w:t>
      </w:r>
      <w:proofErr w:type="spellEnd"/>
      <w:r w:rsidR="009E6F45" w:rsidRPr="00905DAC">
        <w:rPr>
          <w:spacing w:val="3"/>
        </w:rPr>
        <w:t xml:space="preserve"> na </w:t>
      </w:r>
      <w:proofErr w:type="spellStart"/>
      <w:r w:rsidR="009E6F45" w:rsidRPr="00905DAC">
        <w:rPr>
          <w:spacing w:val="3"/>
        </w:rPr>
        <w:t>staveništi</w:t>
      </w:r>
      <w:proofErr w:type="spellEnd"/>
      <w:r w:rsidR="00F853FD" w:rsidRPr="00905DAC">
        <w:rPr>
          <w:spacing w:val="3"/>
        </w:rPr>
        <w:t>,</w:t>
      </w:r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vybavené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prostory</w:t>
      </w:r>
      <w:proofErr w:type="spellEnd"/>
      <w:r w:rsidR="009E6F45" w:rsidRPr="00905DAC">
        <w:rPr>
          <w:spacing w:val="3"/>
        </w:rPr>
        <w:t xml:space="preserve">, </w:t>
      </w:r>
      <w:proofErr w:type="spellStart"/>
      <w:r w:rsidR="009E6F45" w:rsidRPr="00905DAC">
        <w:rPr>
          <w:spacing w:val="3"/>
        </w:rPr>
        <w:t>nezbytné</w:t>
      </w:r>
      <w:proofErr w:type="spellEnd"/>
      <w:r w:rsidR="009E6F45" w:rsidRPr="00905DAC">
        <w:rPr>
          <w:spacing w:val="3"/>
        </w:rPr>
        <w:t xml:space="preserve"> pro </w:t>
      </w:r>
      <w:proofErr w:type="spellStart"/>
      <w:r w:rsidR="009E6F45" w:rsidRPr="00905DAC">
        <w:rPr>
          <w:spacing w:val="3"/>
        </w:rPr>
        <w:t>výkon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jejich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funkce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při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provádění</w:t>
      </w:r>
      <w:proofErr w:type="spellEnd"/>
      <w:r w:rsidR="009E6F45" w:rsidRPr="00905DAC">
        <w:rPr>
          <w:spacing w:val="3"/>
        </w:rPr>
        <w:t xml:space="preserve"> </w:t>
      </w:r>
      <w:proofErr w:type="spellStart"/>
      <w:r w:rsidR="009E6F45" w:rsidRPr="00905DAC">
        <w:rPr>
          <w:spacing w:val="3"/>
        </w:rPr>
        <w:t>díla</w:t>
      </w:r>
      <w:proofErr w:type="spellEnd"/>
      <w:r w:rsidR="009E6F45" w:rsidRPr="00905DAC">
        <w:t>.</w:t>
      </w:r>
    </w:p>
    <w:p w14:paraId="76A75918" w14:textId="04966E85" w:rsidR="009E6F45" w:rsidRPr="00905DAC" w:rsidRDefault="009E6F45" w:rsidP="00E413B1">
      <w:pPr>
        <w:tabs>
          <w:tab w:val="left" w:pos="426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0D11D92B" w14:textId="77777777" w:rsidR="009E6F45" w:rsidRPr="00905DAC" w:rsidRDefault="009E6F45" w:rsidP="00E413B1">
      <w:pPr>
        <w:tabs>
          <w:tab w:val="left" w:pos="426"/>
        </w:tabs>
        <w:spacing w:after="0" w:line="240" w:lineRule="auto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Ustanovení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druhé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věty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se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použije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je-li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působení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těchto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osob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na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stavbě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sjednáno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00C50C62" w14:textId="650A89EF" w:rsidR="009E6F45" w:rsidRPr="00905DAC" w:rsidRDefault="00C27FDB" w:rsidP="00E413B1">
      <w:pPr>
        <w:pStyle w:val="Styl2"/>
      </w:pPr>
      <w:r w:rsidRPr="00905DAC">
        <w:t>7.4</w:t>
      </w:r>
      <w:r w:rsidRPr="00905DAC">
        <w:tab/>
      </w:r>
      <w:r w:rsidR="00777E84">
        <w:tab/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zajistí</w:t>
      </w:r>
      <w:proofErr w:type="spellEnd"/>
      <w:r w:rsidR="009E6F45" w:rsidRPr="00905DAC">
        <w:t xml:space="preserve"> </w:t>
      </w:r>
      <w:proofErr w:type="spellStart"/>
      <w:r w:rsidR="009E6F45" w:rsidRPr="00905DAC">
        <w:t>střežení</w:t>
      </w:r>
      <w:proofErr w:type="spellEnd"/>
      <w:r w:rsidR="009E6F45" w:rsidRPr="00905DAC">
        <w:t xml:space="preserve"> </w:t>
      </w:r>
      <w:proofErr w:type="spellStart"/>
      <w:r w:rsidR="009E6F45" w:rsidRPr="00905DAC">
        <w:t>staveniště</w:t>
      </w:r>
      <w:proofErr w:type="spellEnd"/>
      <w:r w:rsidR="009E6F45" w:rsidRPr="00905DAC">
        <w:t xml:space="preserve"> a v </w:t>
      </w:r>
      <w:proofErr w:type="spellStart"/>
      <w:r w:rsidR="009E6F45" w:rsidRPr="00905DAC">
        <w:t>případě</w:t>
      </w:r>
      <w:proofErr w:type="spellEnd"/>
      <w:r w:rsidR="009E6F45" w:rsidRPr="00905DAC">
        <w:t xml:space="preserve"> </w:t>
      </w:r>
      <w:proofErr w:type="spellStart"/>
      <w:r w:rsidR="009E6F45" w:rsidRPr="00905DAC">
        <w:t>potřeby</w:t>
      </w:r>
      <w:proofErr w:type="spellEnd"/>
      <w:r w:rsidR="009E6F45" w:rsidRPr="00905DAC">
        <w:t xml:space="preserve"> i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oplocení</w:t>
      </w:r>
      <w:proofErr w:type="spellEnd"/>
      <w:r w:rsidR="009E6F45" w:rsidRPr="00905DAC">
        <w:t xml:space="preserve"> </w:t>
      </w:r>
      <w:proofErr w:type="spellStart"/>
      <w:r w:rsidR="009E6F45" w:rsidRPr="00905DAC">
        <w:t>či</w:t>
      </w:r>
      <w:proofErr w:type="spellEnd"/>
      <w:r w:rsidR="009E6F45" w:rsidRPr="00905DAC">
        <w:t xml:space="preserve"> </w:t>
      </w:r>
      <w:proofErr w:type="spellStart"/>
      <w:r w:rsidR="009E6F45" w:rsidRPr="00905DAC">
        <w:t>jiné</w:t>
      </w:r>
      <w:proofErr w:type="spellEnd"/>
      <w:r w:rsidR="009E6F45" w:rsidRPr="00905DAC">
        <w:t xml:space="preserve"> </w:t>
      </w:r>
      <w:proofErr w:type="spellStart"/>
      <w:r w:rsidR="009E6F45" w:rsidRPr="00905DAC">
        <w:t>vhodné</w:t>
      </w:r>
      <w:proofErr w:type="spellEnd"/>
      <w:r w:rsidR="009E6F45" w:rsidRPr="00905DAC">
        <w:t xml:space="preserve"> </w:t>
      </w:r>
      <w:proofErr w:type="spellStart"/>
      <w:r w:rsidR="009E6F45" w:rsidRPr="00905DAC">
        <w:t>zabezpečení</w:t>
      </w:r>
      <w:proofErr w:type="spellEnd"/>
      <w:r w:rsidR="009E6F45" w:rsidRPr="00905DAC">
        <w:t xml:space="preserve">.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udržovat</w:t>
      </w:r>
      <w:proofErr w:type="spellEnd"/>
      <w:r w:rsidR="009E6F45" w:rsidRPr="00905DAC">
        <w:t xml:space="preserve"> na </w:t>
      </w:r>
      <w:proofErr w:type="spellStart"/>
      <w:r w:rsidR="009E6F45" w:rsidRPr="00905DAC">
        <w:t>převzatém</w:t>
      </w:r>
      <w:proofErr w:type="spellEnd"/>
      <w:r w:rsidR="009E6F45" w:rsidRPr="00905DAC">
        <w:t xml:space="preserve"> </w:t>
      </w:r>
      <w:proofErr w:type="spellStart"/>
      <w:r w:rsidR="009E6F45" w:rsidRPr="00905DAC">
        <w:t>staveništi</w:t>
      </w:r>
      <w:proofErr w:type="spellEnd"/>
      <w:r w:rsidR="009E6F45" w:rsidRPr="00905DAC">
        <w:t xml:space="preserve"> </w:t>
      </w:r>
      <w:proofErr w:type="spellStart"/>
      <w:r w:rsidR="009E6F45" w:rsidRPr="00905DAC">
        <w:t>pořádek</w:t>
      </w:r>
      <w:proofErr w:type="spellEnd"/>
      <w:r w:rsidR="009E6F45" w:rsidRPr="00905DAC">
        <w:t xml:space="preserve"> a </w:t>
      </w:r>
      <w:proofErr w:type="spellStart"/>
      <w:r w:rsidR="009E6F45" w:rsidRPr="00905DAC">
        <w:t>čistotu</w:t>
      </w:r>
      <w:proofErr w:type="spellEnd"/>
      <w:r w:rsidR="009E6F45" w:rsidRPr="00905DAC">
        <w:t xml:space="preserve"> a </w:t>
      </w:r>
      <w:proofErr w:type="spellStart"/>
      <w:r w:rsidR="009E6F45" w:rsidRPr="00905DAC">
        <w:t>průběžně</w:t>
      </w:r>
      <w:proofErr w:type="spellEnd"/>
      <w:r w:rsidR="009E6F45" w:rsidRPr="00905DAC">
        <w:t xml:space="preserve"> </w:t>
      </w:r>
      <w:proofErr w:type="spellStart"/>
      <w:r w:rsidR="009E6F45" w:rsidRPr="00905DAC">
        <w:t>ze</w:t>
      </w:r>
      <w:proofErr w:type="spellEnd"/>
      <w:r w:rsidR="009E6F45" w:rsidRPr="00905DAC">
        <w:t xml:space="preserve"> </w:t>
      </w:r>
      <w:proofErr w:type="spellStart"/>
      <w:r w:rsidR="00777E84">
        <w:t>staveniště</w:t>
      </w:r>
      <w:proofErr w:type="spellEnd"/>
      <w:r w:rsidR="00777E84">
        <w:t xml:space="preserve"> </w:t>
      </w:r>
      <w:proofErr w:type="spellStart"/>
      <w:r w:rsidR="00777E84">
        <w:t>odstraňovat</w:t>
      </w:r>
      <w:proofErr w:type="spellEnd"/>
      <w:r w:rsidR="00777E84">
        <w:t xml:space="preserve"> </w:t>
      </w:r>
      <w:proofErr w:type="spellStart"/>
      <w:r w:rsidR="00777E84">
        <w:t>odpady</w:t>
      </w:r>
      <w:proofErr w:type="spellEnd"/>
      <w:r w:rsidR="00777E84">
        <w:t xml:space="preserve"> a </w:t>
      </w:r>
      <w:proofErr w:type="spellStart"/>
      <w:r w:rsidR="009E6F45" w:rsidRPr="00905DAC">
        <w:t>nečistoty</w:t>
      </w:r>
      <w:proofErr w:type="spellEnd"/>
      <w:r w:rsidR="009E6F45" w:rsidRPr="00905DAC">
        <w:t xml:space="preserve"> </w:t>
      </w:r>
      <w:proofErr w:type="spellStart"/>
      <w:r w:rsidR="009E6F45" w:rsidRPr="00905DAC">
        <w:t>vzniklé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pracemi</w:t>
      </w:r>
      <w:proofErr w:type="spellEnd"/>
      <w:r w:rsidR="009E6F45" w:rsidRPr="00905DAC">
        <w:t xml:space="preserve">, </w:t>
      </w:r>
      <w:proofErr w:type="spellStart"/>
      <w:r w:rsidR="009E6F45" w:rsidRPr="00905DAC">
        <w:t>jakož</w:t>
      </w:r>
      <w:proofErr w:type="spellEnd"/>
      <w:r w:rsidR="009E6F45" w:rsidRPr="00905DAC">
        <w:t xml:space="preserve"> i </w:t>
      </w:r>
      <w:proofErr w:type="spellStart"/>
      <w:r w:rsidR="009E6F45" w:rsidRPr="00905DAC">
        <w:t>zajišťovat</w:t>
      </w:r>
      <w:proofErr w:type="spellEnd"/>
      <w:r w:rsidR="009E6F45" w:rsidRPr="00905DAC">
        <w:t xml:space="preserve"> </w:t>
      </w:r>
      <w:proofErr w:type="spellStart"/>
      <w:r w:rsidR="009E6F45" w:rsidRPr="00905DAC">
        <w:t>odvod</w:t>
      </w:r>
      <w:proofErr w:type="spellEnd"/>
      <w:r w:rsidR="009E6F45" w:rsidRPr="00905DAC">
        <w:t xml:space="preserve"> </w:t>
      </w:r>
      <w:proofErr w:type="spellStart"/>
      <w:r w:rsidR="009E6F45" w:rsidRPr="00905DAC">
        <w:t>srážkových</w:t>
      </w:r>
      <w:proofErr w:type="spellEnd"/>
      <w:r w:rsidR="009E6F45" w:rsidRPr="00905DAC">
        <w:t xml:space="preserve"> a </w:t>
      </w:r>
      <w:proofErr w:type="spellStart"/>
      <w:r w:rsidR="009E6F45" w:rsidRPr="00905DAC">
        <w:t>odpadních</w:t>
      </w:r>
      <w:proofErr w:type="spellEnd"/>
      <w:r w:rsidR="009E6F45" w:rsidRPr="00905DAC">
        <w:t xml:space="preserve"> </w:t>
      </w:r>
      <w:proofErr w:type="spellStart"/>
      <w:r w:rsidR="009E6F45" w:rsidRPr="00905DAC">
        <w:t>vod</w:t>
      </w:r>
      <w:proofErr w:type="spellEnd"/>
      <w:r w:rsidR="009E6F45" w:rsidRPr="00905DAC">
        <w:t xml:space="preserve"> </w:t>
      </w:r>
      <w:proofErr w:type="spellStart"/>
      <w:r w:rsidR="009E6F45" w:rsidRPr="00905DAC">
        <w:t>tak</w:t>
      </w:r>
      <w:proofErr w:type="spellEnd"/>
      <w:r w:rsidR="009E6F45" w:rsidRPr="00905DAC">
        <w:t xml:space="preserve">, </w:t>
      </w:r>
      <w:proofErr w:type="spellStart"/>
      <w:r w:rsidR="009E6F45" w:rsidRPr="00905DAC">
        <w:t>aby</w:t>
      </w:r>
      <w:proofErr w:type="spellEnd"/>
      <w:r w:rsidR="00B15F43" w:rsidRPr="00905DAC">
        <w:t xml:space="preserve"> </w:t>
      </w:r>
      <w:proofErr w:type="spellStart"/>
      <w:r w:rsidR="00B15F43" w:rsidRPr="00905DAC">
        <w:t>nedocházelo</w:t>
      </w:r>
      <w:proofErr w:type="spellEnd"/>
      <w:r w:rsidR="00B15F43" w:rsidRPr="00905DAC">
        <w:t xml:space="preserve"> k </w:t>
      </w:r>
      <w:proofErr w:type="spellStart"/>
      <w:r w:rsidR="00504240" w:rsidRPr="00905DAC">
        <w:t>pod</w:t>
      </w:r>
      <w:r w:rsidR="00504240" w:rsidRPr="00905DAC">
        <w:rPr>
          <w:spacing w:val="-6"/>
        </w:rPr>
        <w:t>máčení</w:t>
      </w:r>
      <w:proofErr w:type="spellEnd"/>
      <w:r w:rsidR="00504240" w:rsidRPr="00905DAC">
        <w:t xml:space="preserve"> </w:t>
      </w:r>
      <w:proofErr w:type="spellStart"/>
      <w:r w:rsidR="009E6F45" w:rsidRPr="00905DAC">
        <w:t>staveniště</w:t>
      </w:r>
      <w:proofErr w:type="spellEnd"/>
      <w:r w:rsidR="009E6F45" w:rsidRPr="00905DAC">
        <w:t xml:space="preserve"> </w:t>
      </w:r>
      <w:proofErr w:type="spellStart"/>
      <w:r w:rsidR="009E6F45" w:rsidRPr="00905DAC">
        <w:t>nebo</w:t>
      </w:r>
      <w:proofErr w:type="spellEnd"/>
      <w:r w:rsidR="009E6F45" w:rsidRPr="00905DAC">
        <w:t xml:space="preserve"> </w:t>
      </w:r>
      <w:proofErr w:type="spellStart"/>
      <w:r w:rsidR="009E6F45" w:rsidRPr="00905DAC">
        <w:t>okolních</w:t>
      </w:r>
      <w:proofErr w:type="spellEnd"/>
      <w:r w:rsidR="009E6F45" w:rsidRPr="00905DAC">
        <w:t xml:space="preserve"> </w:t>
      </w:r>
      <w:proofErr w:type="spellStart"/>
      <w:r w:rsidR="009E6F45" w:rsidRPr="00905DAC">
        <w:t>ploch</w:t>
      </w:r>
      <w:proofErr w:type="spellEnd"/>
      <w:r w:rsidR="009E6F45" w:rsidRPr="00905DAC">
        <w:t>.</w:t>
      </w:r>
    </w:p>
    <w:p w14:paraId="2278C333" w14:textId="7FF6806A" w:rsidR="009E6F45" w:rsidRPr="00905DAC" w:rsidRDefault="00C27FDB" w:rsidP="00E413B1">
      <w:pPr>
        <w:pStyle w:val="Styl2"/>
      </w:pPr>
      <w:r w:rsidRPr="00905DAC">
        <w:t>7.5</w:t>
      </w:r>
      <w:r w:rsidRPr="00905DAC">
        <w:tab/>
      </w:r>
      <w:r w:rsidR="00777E84">
        <w:tab/>
      </w:r>
      <w:proofErr w:type="spellStart"/>
      <w:r w:rsidR="009E6F45" w:rsidRPr="00905DAC">
        <w:t>Zhotovitel</w:t>
      </w:r>
      <w:proofErr w:type="spellEnd"/>
      <w:r w:rsidR="009E6F45" w:rsidRPr="00905DAC">
        <w:t xml:space="preserve">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zajistit</w:t>
      </w:r>
      <w:proofErr w:type="spellEnd"/>
      <w:r w:rsidR="009E6F45" w:rsidRPr="00905DAC">
        <w:t xml:space="preserve"> na </w:t>
      </w:r>
      <w:proofErr w:type="spellStart"/>
      <w:r w:rsidR="009E6F45" w:rsidRPr="00905DAC">
        <w:t>staveništi</w:t>
      </w:r>
      <w:proofErr w:type="spellEnd"/>
      <w:r w:rsidR="009E6F45" w:rsidRPr="00905DAC">
        <w:t xml:space="preserve"> </w:t>
      </w:r>
      <w:proofErr w:type="spellStart"/>
      <w:r w:rsidR="009E6F45" w:rsidRPr="00905DAC">
        <w:t>veškerá</w:t>
      </w:r>
      <w:proofErr w:type="spellEnd"/>
      <w:r w:rsidR="009E6F45" w:rsidRPr="00905DAC">
        <w:t xml:space="preserve"> </w:t>
      </w:r>
      <w:proofErr w:type="spellStart"/>
      <w:r w:rsidR="009E6F45" w:rsidRPr="00905DAC">
        <w:t>bezpečnostní</w:t>
      </w:r>
      <w:proofErr w:type="spellEnd"/>
      <w:r w:rsidR="009E6F45" w:rsidRPr="00905DAC">
        <w:t xml:space="preserve"> a </w:t>
      </w:r>
      <w:proofErr w:type="spellStart"/>
      <w:r w:rsidR="009E6F45" w:rsidRPr="00905DAC">
        <w:t>hygienická</w:t>
      </w:r>
      <w:proofErr w:type="spellEnd"/>
      <w:r w:rsidR="009E6F45" w:rsidRPr="00905DAC">
        <w:t xml:space="preserve"> </w:t>
      </w:r>
      <w:proofErr w:type="spellStart"/>
      <w:r w:rsidR="009E6F45" w:rsidRPr="00905DAC">
        <w:t>opatření</w:t>
      </w:r>
      <w:proofErr w:type="spellEnd"/>
      <w:r w:rsidR="009E6F45" w:rsidRPr="00905DAC">
        <w:t xml:space="preserve"> a </w:t>
      </w:r>
      <w:proofErr w:type="spellStart"/>
      <w:r w:rsidR="009E6F45" w:rsidRPr="00905DAC">
        <w:t>požární</w:t>
      </w:r>
      <w:proofErr w:type="spellEnd"/>
      <w:r w:rsidR="009E6F45" w:rsidRPr="00905DAC">
        <w:t xml:space="preserve"> </w:t>
      </w:r>
      <w:proofErr w:type="spellStart"/>
      <w:r w:rsidR="009E6F45" w:rsidRPr="00905DAC">
        <w:t>ochranu</w:t>
      </w:r>
      <w:proofErr w:type="spellEnd"/>
      <w:r w:rsidR="009E6F45" w:rsidRPr="00905DAC">
        <w:t xml:space="preserve"> </w:t>
      </w:r>
      <w:proofErr w:type="spellStart"/>
      <w:r w:rsidR="009E6F45" w:rsidRPr="00905DAC">
        <w:t>staveniště</w:t>
      </w:r>
      <w:proofErr w:type="spellEnd"/>
      <w:r w:rsidR="009E6F45" w:rsidRPr="00905DAC">
        <w:t xml:space="preserve"> i </w:t>
      </w:r>
      <w:proofErr w:type="spellStart"/>
      <w:r w:rsidR="009E6F45" w:rsidRPr="00905DAC">
        <w:t>prováděného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, a </w:t>
      </w:r>
      <w:proofErr w:type="spellStart"/>
      <w:r w:rsidR="009E6F45" w:rsidRPr="00905DAC">
        <w:t>to</w:t>
      </w:r>
      <w:proofErr w:type="spellEnd"/>
      <w:r w:rsidR="009E6F45" w:rsidRPr="00905DAC">
        <w:t xml:space="preserve"> v </w:t>
      </w:r>
      <w:proofErr w:type="spellStart"/>
      <w:r w:rsidR="009E6F45" w:rsidRPr="00905DAC">
        <w:t>rozsahu</w:t>
      </w:r>
      <w:proofErr w:type="spellEnd"/>
      <w:r w:rsidR="009E6F45" w:rsidRPr="00905DAC">
        <w:t xml:space="preserve"> a </w:t>
      </w:r>
      <w:proofErr w:type="spellStart"/>
      <w:r w:rsidR="009E6F45" w:rsidRPr="00905DAC">
        <w:t>způsobem</w:t>
      </w:r>
      <w:proofErr w:type="spellEnd"/>
      <w:r w:rsidR="009E6F45" w:rsidRPr="00905DAC">
        <w:t xml:space="preserve"> </w:t>
      </w:r>
      <w:proofErr w:type="spellStart"/>
      <w:r w:rsidR="009E6F45" w:rsidRPr="00905DAC">
        <w:t>stanoveným</w:t>
      </w:r>
      <w:proofErr w:type="spellEnd"/>
      <w:r w:rsidR="009E6F45" w:rsidRPr="00905DAC">
        <w:t xml:space="preserve"> </w:t>
      </w:r>
      <w:proofErr w:type="spellStart"/>
      <w:r w:rsidR="009E6F45" w:rsidRPr="00905DAC">
        <w:t>příslušnými</w:t>
      </w:r>
      <w:proofErr w:type="spellEnd"/>
      <w:r w:rsidR="009E6F45" w:rsidRPr="00905DAC">
        <w:t xml:space="preserve"> </w:t>
      </w:r>
      <w:proofErr w:type="spellStart"/>
      <w:r w:rsidR="009E6F45" w:rsidRPr="00905DAC">
        <w:t>předpisy</w:t>
      </w:r>
      <w:proofErr w:type="spellEnd"/>
      <w:r w:rsidR="009E6F45" w:rsidRPr="00905DAC">
        <w:t xml:space="preserve">. </w:t>
      </w:r>
      <w:proofErr w:type="spellStart"/>
      <w:r w:rsidR="009E6F45" w:rsidRPr="00905DAC">
        <w:t>Odpovídá</w:t>
      </w:r>
      <w:proofErr w:type="spellEnd"/>
      <w:r w:rsidR="009E6F45" w:rsidRPr="00905DAC">
        <w:t xml:space="preserve">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bezpečnost</w:t>
      </w:r>
      <w:proofErr w:type="spellEnd"/>
      <w:r w:rsidR="009E6F45" w:rsidRPr="00905DAC">
        <w:t xml:space="preserve"> a </w:t>
      </w:r>
      <w:proofErr w:type="spellStart"/>
      <w:r w:rsidR="009E6F45" w:rsidRPr="00905DAC">
        <w:t>ochranu</w:t>
      </w:r>
      <w:proofErr w:type="spellEnd"/>
      <w:r w:rsidR="009E6F45" w:rsidRPr="00905DAC">
        <w:t xml:space="preserve"> </w:t>
      </w:r>
      <w:proofErr w:type="spellStart"/>
      <w:r w:rsidR="009E6F45" w:rsidRPr="00905DAC">
        <w:t>zdraví</w:t>
      </w:r>
      <w:proofErr w:type="spellEnd"/>
      <w:r w:rsidR="009E6F45" w:rsidRPr="00905DAC">
        <w:t xml:space="preserve"> </w:t>
      </w:r>
      <w:proofErr w:type="spellStart"/>
      <w:r w:rsidR="009E6F45" w:rsidRPr="00905DAC">
        <w:t>všech</w:t>
      </w:r>
      <w:proofErr w:type="spellEnd"/>
      <w:r w:rsidR="009E6F45" w:rsidRPr="00905DAC">
        <w:t xml:space="preserve"> </w:t>
      </w:r>
      <w:proofErr w:type="spellStart"/>
      <w:r w:rsidR="009E6F45" w:rsidRPr="00905DAC">
        <w:t>osob</w:t>
      </w:r>
      <w:proofErr w:type="spellEnd"/>
      <w:r w:rsidR="009E6F45" w:rsidRPr="00905DAC">
        <w:t xml:space="preserve">, </w:t>
      </w:r>
      <w:proofErr w:type="spellStart"/>
      <w:r w:rsidR="009E6F45" w:rsidRPr="00905DAC">
        <w:t>které</w:t>
      </w:r>
      <w:proofErr w:type="spellEnd"/>
      <w:r w:rsidR="009E6F45" w:rsidRPr="00905DAC">
        <w:t xml:space="preserve"> se s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vědomím</w:t>
      </w:r>
      <w:proofErr w:type="spellEnd"/>
      <w:r w:rsidR="009E6F45" w:rsidRPr="00905DAC">
        <w:t xml:space="preserve"> na </w:t>
      </w:r>
      <w:proofErr w:type="spellStart"/>
      <w:r w:rsidR="009E6F45" w:rsidRPr="00905DAC">
        <w:t>staveništi</w:t>
      </w:r>
      <w:proofErr w:type="spellEnd"/>
      <w:r w:rsidR="009E6F45" w:rsidRPr="00905DAC">
        <w:t xml:space="preserve"> </w:t>
      </w:r>
      <w:proofErr w:type="spellStart"/>
      <w:r w:rsidR="009E6F45" w:rsidRPr="00905DAC">
        <w:t>zdržují</w:t>
      </w:r>
      <w:proofErr w:type="spellEnd"/>
      <w:r w:rsidR="009E6F45" w:rsidRPr="00905DAC">
        <w:t xml:space="preserve">;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zajistit</w:t>
      </w:r>
      <w:proofErr w:type="spellEnd"/>
      <w:r w:rsidR="009E6F45" w:rsidRPr="00905DAC">
        <w:t xml:space="preserve"> </w:t>
      </w:r>
      <w:proofErr w:type="spellStart"/>
      <w:r w:rsidR="009E6F45" w:rsidRPr="00905DAC">
        <w:t>jejich</w:t>
      </w:r>
      <w:proofErr w:type="spellEnd"/>
      <w:r w:rsidR="009E6F45" w:rsidRPr="00905DAC">
        <w:t xml:space="preserve"> </w:t>
      </w:r>
      <w:proofErr w:type="spellStart"/>
      <w:r w:rsidR="009E6F45" w:rsidRPr="00905DAC">
        <w:t>vybavení</w:t>
      </w:r>
      <w:proofErr w:type="spellEnd"/>
      <w:r w:rsidR="009E6F45" w:rsidRPr="00905DAC">
        <w:t xml:space="preserve"> </w:t>
      </w:r>
      <w:proofErr w:type="spellStart"/>
      <w:r w:rsidR="009E6F45" w:rsidRPr="00905DAC">
        <w:t>ochrannými</w:t>
      </w:r>
      <w:proofErr w:type="spellEnd"/>
      <w:r w:rsidR="009E6F45" w:rsidRPr="00905DAC">
        <w:t xml:space="preserve"> </w:t>
      </w:r>
      <w:proofErr w:type="spellStart"/>
      <w:r w:rsidR="009E6F45" w:rsidRPr="00905DAC">
        <w:t>pracovními</w:t>
      </w:r>
      <w:proofErr w:type="spellEnd"/>
      <w:r w:rsidR="009E6F45" w:rsidRPr="00905DAC">
        <w:t xml:space="preserve"> </w:t>
      </w:r>
      <w:proofErr w:type="spellStart"/>
      <w:r w:rsidR="009E6F45" w:rsidRPr="00905DAC">
        <w:t>pomůckami</w:t>
      </w:r>
      <w:proofErr w:type="spellEnd"/>
      <w:r w:rsidR="009E6F45" w:rsidRPr="00905DAC">
        <w:t xml:space="preserve"> a </w:t>
      </w:r>
      <w:proofErr w:type="spellStart"/>
      <w:r w:rsidR="009E6F45" w:rsidRPr="00905DAC">
        <w:t>zabezpečit</w:t>
      </w:r>
      <w:proofErr w:type="spellEnd"/>
      <w:r w:rsidR="009E6F45" w:rsidRPr="00905DAC">
        <w:t xml:space="preserve"> </w:t>
      </w:r>
      <w:proofErr w:type="spellStart"/>
      <w:r w:rsidR="009E6F45" w:rsidRPr="00905DAC">
        <w:t>provedení</w:t>
      </w:r>
      <w:proofErr w:type="spellEnd"/>
      <w:r w:rsidR="009E6F45" w:rsidRPr="00905DAC">
        <w:t xml:space="preserve"> </w:t>
      </w:r>
      <w:proofErr w:type="spellStart"/>
      <w:r w:rsidR="009E6F45" w:rsidRPr="00905DAC">
        <w:t>příslušných</w:t>
      </w:r>
      <w:proofErr w:type="spellEnd"/>
      <w:r w:rsidR="009E6F45" w:rsidRPr="00905DAC">
        <w:t xml:space="preserve"> </w:t>
      </w:r>
      <w:proofErr w:type="spellStart"/>
      <w:r w:rsidR="009E6F45" w:rsidRPr="00905DAC">
        <w:t>proškolení</w:t>
      </w:r>
      <w:proofErr w:type="spellEnd"/>
      <w:r w:rsidR="009E6F45" w:rsidRPr="00905DAC">
        <w:t xml:space="preserve"> o </w:t>
      </w:r>
      <w:proofErr w:type="spellStart"/>
      <w:r w:rsidR="009E6F45" w:rsidRPr="00905DAC">
        <w:t>bezpečnosti</w:t>
      </w:r>
      <w:proofErr w:type="spellEnd"/>
      <w:r w:rsidR="009E6F45" w:rsidRPr="00905DAC">
        <w:t xml:space="preserve"> a </w:t>
      </w:r>
      <w:proofErr w:type="spellStart"/>
      <w:r w:rsidR="009E6F45" w:rsidRPr="00905DAC">
        <w:t>ochraně</w:t>
      </w:r>
      <w:proofErr w:type="spellEnd"/>
      <w:r w:rsidR="009E6F45" w:rsidRPr="00905DAC">
        <w:t xml:space="preserve"> </w:t>
      </w:r>
      <w:proofErr w:type="spellStart"/>
      <w:r w:rsidR="009E6F45" w:rsidRPr="00905DAC">
        <w:t>zdraví</w:t>
      </w:r>
      <w:proofErr w:type="spellEnd"/>
      <w:r w:rsidR="009E6F45" w:rsidRPr="00905DAC">
        <w:t xml:space="preserve"> </w:t>
      </w:r>
      <w:proofErr w:type="spellStart"/>
      <w:r w:rsidR="009E6F45" w:rsidRPr="00905DAC">
        <w:t>při</w:t>
      </w:r>
      <w:proofErr w:type="spellEnd"/>
      <w:r w:rsidR="009E6F45" w:rsidRPr="00905DAC">
        <w:t xml:space="preserve"> </w:t>
      </w:r>
      <w:proofErr w:type="spellStart"/>
      <w:r w:rsidR="009E6F45" w:rsidRPr="00905DAC">
        <w:t>práci</w:t>
      </w:r>
      <w:proofErr w:type="spellEnd"/>
      <w:r w:rsidR="009E6F45" w:rsidRPr="00905DAC">
        <w:t xml:space="preserve"> a o </w:t>
      </w:r>
      <w:proofErr w:type="spellStart"/>
      <w:r w:rsidR="009E6F45" w:rsidRPr="00905DAC">
        <w:t>požární</w:t>
      </w:r>
      <w:proofErr w:type="spellEnd"/>
      <w:r w:rsidR="009E6F45" w:rsidRPr="00905DAC">
        <w:t xml:space="preserve"> </w:t>
      </w:r>
      <w:proofErr w:type="spellStart"/>
      <w:r w:rsidR="009E6F45" w:rsidRPr="00905DAC">
        <w:t>ochraně</w:t>
      </w:r>
      <w:proofErr w:type="spellEnd"/>
      <w:r w:rsidR="009E6F45" w:rsidRPr="00905DAC">
        <w:t xml:space="preserve">. </w:t>
      </w:r>
      <w:proofErr w:type="spellStart"/>
      <w:r w:rsidR="009E6F45" w:rsidRPr="00905DAC">
        <w:t>Zástupci</w:t>
      </w:r>
      <w:proofErr w:type="spellEnd"/>
      <w:r w:rsidR="009E6F45" w:rsidRPr="00905DAC">
        <w:t xml:space="preserve"> </w:t>
      </w:r>
      <w:proofErr w:type="spellStart"/>
      <w:r w:rsidR="009E6F45" w:rsidRPr="00905DAC">
        <w:t>obj</w:t>
      </w:r>
      <w:r w:rsidR="00777E84">
        <w:t>ednatele</w:t>
      </w:r>
      <w:proofErr w:type="spellEnd"/>
      <w:r w:rsidR="00777E84">
        <w:t xml:space="preserve"> a </w:t>
      </w:r>
      <w:proofErr w:type="spellStart"/>
      <w:r w:rsidR="00777E84">
        <w:t>osoby</w:t>
      </w:r>
      <w:proofErr w:type="spellEnd"/>
      <w:r w:rsidR="00777E84">
        <w:t xml:space="preserve"> </w:t>
      </w:r>
      <w:proofErr w:type="spellStart"/>
      <w:r w:rsidR="00777E84">
        <w:t>jím</w:t>
      </w:r>
      <w:proofErr w:type="spellEnd"/>
      <w:r w:rsidR="00777E84">
        <w:t xml:space="preserve"> </w:t>
      </w:r>
      <w:proofErr w:type="spellStart"/>
      <w:r w:rsidR="00777E84">
        <w:t>pověřené</w:t>
      </w:r>
      <w:proofErr w:type="spellEnd"/>
      <w:r w:rsidR="00777E84">
        <w:t xml:space="preserve"> k </w:t>
      </w:r>
      <w:proofErr w:type="spellStart"/>
      <w:r w:rsidR="009E6F45" w:rsidRPr="00905DAC">
        <w:t>výkonu</w:t>
      </w:r>
      <w:proofErr w:type="spellEnd"/>
      <w:r w:rsidR="009E6F45" w:rsidRPr="00905DAC">
        <w:t xml:space="preserve"> </w:t>
      </w:r>
      <w:proofErr w:type="spellStart"/>
      <w:r w:rsidR="009E6F45" w:rsidRPr="00905DAC">
        <w:t>činnosti</w:t>
      </w:r>
      <w:proofErr w:type="spellEnd"/>
      <w:r w:rsidR="009E6F45" w:rsidRPr="00905DAC">
        <w:t xml:space="preserve"> na </w:t>
      </w:r>
      <w:proofErr w:type="spellStart"/>
      <w:r w:rsidR="009E6F45" w:rsidRPr="00905DAC">
        <w:t>stavbě</w:t>
      </w:r>
      <w:proofErr w:type="spellEnd"/>
      <w:r w:rsidR="009E6F45" w:rsidRPr="00905DAC">
        <w:t xml:space="preserve"> se </w:t>
      </w:r>
      <w:proofErr w:type="spellStart"/>
      <w:r w:rsidR="009E6F45" w:rsidRPr="00905DAC">
        <w:t>mohou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staveništi</w:t>
      </w:r>
      <w:proofErr w:type="spellEnd"/>
      <w:r w:rsidR="009E6F45" w:rsidRPr="00905DAC">
        <w:t xml:space="preserve"> </w:t>
      </w:r>
      <w:proofErr w:type="spellStart"/>
      <w:r w:rsidR="009E6F45" w:rsidRPr="00905DAC">
        <w:t>pohybovat</w:t>
      </w:r>
      <w:proofErr w:type="spellEnd"/>
      <w:r w:rsidR="009E6F45" w:rsidRPr="00905DAC">
        <w:t xml:space="preserve"> </w:t>
      </w:r>
      <w:proofErr w:type="spellStart"/>
      <w:r w:rsidR="009E6F45" w:rsidRPr="00905DAC">
        <w:t>pouze</w:t>
      </w:r>
      <w:proofErr w:type="spellEnd"/>
      <w:r w:rsidR="009E6F45" w:rsidRPr="00905DAC">
        <w:t xml:space="preserve"> s</w:t>
      </w:r>
      <w:r w:rsidR="00E413B1">
        <w:t> </w:t>
      </w:r>
      <w:proofErr w:type="spellStart"/>
      <w:r w:rsidR="009E6F45" w:rsidRPr="00905DAC">
        <w:t>vědomím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zhotovitele</w:t>
      </w:r>
      <w:proofErr w:type="spellEnd"/>
      <w:r w:rsidR="009E6F45" w:rsidRPr="00905DAC">
        <w:t xml:space="preserve"> a </w:t>
      </w:r>
      <w:proofErr w:type="spellStart"/>
      <w:r w:rsidR="009E6F45" w:rsidRPr="00905DAC">
        <w:t>jsou</w:t>
      </w:r>
      <w:proofErr w:type="spellEnd"/>
      <w:r w:rsidR="009E6F45" w:rsidRPr="00905DAC">
        <w:t xml:space="preserve"> </w:t>
      </w:r>
      <w:proofErr w:type="spellStart"/>
      <w:r w:rsidR="009E6F45" w:rsidRPr="00905DAC">
        <w:t>povinni</w:t>
      </w:r>
      <w:proofErr w:type="spellEnd"/>
      <w:r w:rsidR="009E6F45" w:rsidRPr="00905DAC">
        <w:t xml:space="preserve"> </w:t>
      </w:r>
      <w:proofErr w:type="spellStart"/>
      <w:r w:rsidR="009E6F45" w:rsidRPr="00905DAC">
        <w:t>dodržovat</w:t>
      </w:r>
      <w:proofErr w:type="spellEnd"/>
      <w:r w:rsidR="009E6F45" w:rsidRPr="00905DAC">
        <w:t xml:space="preserve"> </w:t>
      </w:r>
      <w:proofErr w:type="spellStart"/>
      <w:r w:rsidR="009E6F45" w:rsidRPr="00905DAC">
        <w:t>bezpečnostní</w:t>
      </w:r>
      <w:proofErr w:type="spellEnd"/>
      <w:r w:rsidR="009E6F45" w:rsidRPr="00905DAC">
        <w:t xml:space="preserve"> </w:t>
      </w:r>
      <w:proofErr w:type="spellStart"/>
      <w:r w:rsidR="009E6F45" w:rsidRPr="00905DAC">
        <w:t>pravidla</w:t>
      </w:r>
      <w:proofErr w:type="spellEnd"/>
      <w:r w:rsidR="009E6F45" w:rsidRPr="00905DAC">
        <w:t xml:space="preserve"> a </w:t>
      </w:r>
      <w:proofErr w:type="spellStart"/>
      <w:r w:rsidR="009E6F45" w:rsidRPr="00905DAC">
        <w:t>předpisy</w:t>
      </w:r>
      <w:proofErr w:type="spellEnd"/>
      <w:r w:rsidR="00F25D28" w:rsidRPr="00905DAC">
        <w:t>.</w:t>
      </w:r>
      <w:r w:rsidR="009E6F45" w:rsidRPr="00905DAC">
        <w:t xml:space="preserve"> </w:t>
      </w:r>
      <w:proofErr w:type="spellStart"/>
      <w:r w:rsidR="00F25D28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splnění</w:t>
      </w:r>
      <w:proofErr w:type="spellEnd"/>
      <w:r w:rsidR="009E6F45" w:rsidRPr="00905DAC">
        <w:t xml:space="preserve"> </w:t>
      </w:r>
      <w:proofErr w:type="spellStart"/>
      <w:r w:rsidR="009E6F45" w:rsidRPr="00905DAC">
        <w:t>této</w:t>
      </w:r>
      <w:proofErr w:type="spellEnd"/>
      <w:r w:rsidR="009E6F45" w:rsidRPr="00905DAC">
        <w:t xml:space="preserve"> </w:t>
      </w:r>
      <w:proofErr w:type="spellStart"/>
      <w:r w:rsidR="009E6F45" w:rsidRPr="00905DAC">
        <w:t>povinnosti</w:t>
      </w:r>
      <w:proofErr w:type="spellEnd"/>
      <w:r w:rsidR="009E6F45" w:rsidRPr="00905DAC">
        <w:t xml:space="preserve"> </w:t>
      </w:r>
      <w:proofErr w:type="spellStart"/>
      <w:r w:rsidR="009E6F45" w:rsidRPr="00905DAC">
        <w:t>odpovídá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</w:t>
      </w:r>
      <w:proofErr w:type="spellEnd"/>
      <w:r w:rsidR="009E6F45" w:rsidRPr="00905DAC">
        <w:t>.</w:t>
      </w:r>
    </w:p>
    <w:p w14:paraId="0DE54CD4" w14:textId="54B8F30B" w:rsidR="009E6F45" w:rsidRPr="00905DAC" w:rsidRDefault="00C27FDB" w:rsidP="00E413B1">
      <w:pPr>
        <w:pStyle w:val="Styl2"/>
      </w:pPr>
      <w:r w:rsidRPr="00905DAC">
        <w:t>7.6</w:t>
      </w:r>
      <w:r w:rsidRPr="00905DAC">
        <w:tab/>
      </w:r>
      <w:r w:rsidR="00777E84">
        <w:tab/>
      </w:r>
      <w:proofErr w:type="spellStart"/>
      <w:r w:rsidR="009E6F45" w:rsidRPr="00905DAC">
        <w:t>Zhotovitel</w:t>
      </w:r>
      <w:proofErr w:type="spellEnd"/>
      <w:r w:rsidR="009E6F45" w:rsidRPr="00905DAC">
        <w:t xml:space="preserve">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vést</w:t>
      </w:r>
      <w:proofErr w:type="spellEnd"/>
      <w:r w:rsidR="009E6F45" w:rsidRPr="00905DAC">
        <w:t xml:space="preserve"> </w:t>
      </w:r>
      <w:proofErr w:type="spellStart"/>
      <w:r w:rsidR="009E6F45" w:rsidRPr="00905DAC">
        <w:t>ode</w:t>
      </w:r>
      <w:proofErr w:type="spellEnd"/>
      <w:r w:rsidR="009E6F45" w:rsidRPr="00905DAC">
        <w:t xml:space="preserve"> </w:t>
      </w:r>
      <w:proofErr w:type="spellStart"/>
      <w:r w:rsidR="009E6F45" w:rsidRPr="00905DAC">
        <w:t>dne</w:t>
      </w:r>
      <w:proofErr w:type="spellEnd"/>
      <w:r w:rsidR="009E6F45" w:rsidRPr="00905DAC">
        <w:t xml:space="preserve"> </w:t>
      </w:r>
      <w:proofErr w:type="spellStart"/>
      <w:r w:rsidR="009E6F45" w:rsidRPr="00905DAC">
        <w:t>předání</w:t>
      </w:r>
      <w:proofErr w:type="spellEnd"/>
      <w:r w:rsidR="009E6F45" w:rsidRPr="00905DAC">
        <w:t xml:space="preserve"> a </w:t>
      </w:r>
      <w:proofErr w:type="spellStart"/>
      <w:r w:rsidR="009E6F45" w:rsidRPr="00905DAC">
        <w:t>převzetí</w:t>
      </w:r>
      <w:proofErr w:type="spellEnd"/>
      <w:r w:rsidR="009E6F45" w:rsidRPr="00905DAC">
        <w:t xml:space="preserve"> </w:t>
      </w:r>
      <w:proofErr w:type="spellStart"/>
      <w:r w:rsidR="009E6F45" w:rsidRPr="00905DAC">
        <w:t>staveniště</w:t>
      </w:r>
      <w:proofErr w:type="spellEnd"/>
      <w:r w:rsidR="009E6F45" w:rsidRPr="00905DAC">
        <w:t xml:space="preserve"> </w:t>
      </w:r>
      <w:proofErr w:type="spellStart"/>
      <w:r w:rsidR="009E6F45" w:rsidRPr="00905DAC">
        <w:t>stavební</w:t>
      </w:r>
      <w:proofErr w:type="spellEnd"/>
      <w:r w:rsidR="009E6F45" w:rsidRPr="00905DAC">
        <w:t xml:space="preserve"> </w:t>
      </w:r>
      <w:proofErr w:type="spellStart"/>
      <w:r w:rsidR="009E6F45" w:rsidRPr="00905DAC">
        <w:t>deník</w:t>
      </w:r>
      <w:proofErr w:type="spellEnd"/>
      <w:r w:rsidR="009E6F45" w:rsidRPr="00905DAC">
        <w:t xml:space="preserve">, do </w:t>
      </w:r>
      <w:proofErr w:type="spellStart"/>
      <w:r w:rsidR="009E6F45" w:rsidRPr="00905DAC">
        <w:t>kterého</w:t>
      </w:r>
      <w:proofErr w:type="spellEnd"/>
      <w:r w:rsidR="009E6F45" w:rsidRPr="00905DAC">
        <w:t xml:space="preserve"> </w:t>
      </w:r>
      <w:proofErr w:type="spellStart"/>
      <w:r w:rsidR="009E6F45" w:rsidRPr="00905DAC">
        <w:t>zapisuje</w:t>
      </w:r>
      <w:proofErr w:type="spellEnd"/>
      <w:r w:rsidR="009E6F45" w:rsidRPr="00905DAC">
        <w:t xml:space="preserve"> </w:t>
      </w:r>
      <w:proofErr w:type="spellStart"/>
      <w:r w:rsidR="009E6F45" w:rsidRPr="00905DAC">
        <w:t>skutečnosti</w:t>
      </w:r>
      <w:proofErr w:type="spellEnd"/>
      <w:r w:rsidR="009E6F45" w:rsidRPr="00905DAC">
        <w:t xml:space="preserve"> </w:t>
      </w:r>
      <w:proofErr w:type="spellStart"/>
      <w:r w:rsidR="009E6F45" w:rsidRPr="00905DAC">
        <w:t>předepsané</w:t>
      </w:r>
      <w:proofErr w:type="spellEnd"/>
      <w:r w:rsidR="009E6F45" w:rsidRPr="00905DAC">
        <w:t xml:space="preserve"> </w:t>
      </w:r>
      <w:proofErr w:type="spellStart"/>
      <w:r w:rsidR="009E6F45" w:rsidRPr="00905DAC">
        <w:t>stavebním</w:t>
      </w:r>
      <w:proofErr w:type="spellEnd"/>
      <w:r w:rsidR="009E6F45" w:rsidRPr="00905DAC">
        <w:t xml:space="preserve"> </w:t>
      </w:r>
      <w:proofErr w:type="spellStart"/>
      <w:r w:rsidR="009E6F45" w:rsidRPr="00905DAC">
        <w:t>zákonem</w:t>
      </w:r>
      <w:proofErr w:type="spellEnd"/>
      <w:r w:rsidR="009E6F45" w:rsidRPr="00905DAC">
        <w:t xml:space="preserve"> a </w:t>
      </w:r>
      <w:proofErr w:type="spellStart"/>
      <w:r w:rsidR="009E6F45" w:rsidRPr="00905DAC">
        <w:t>příslušnými</w:t>
      </w:r>
      <w:proofErr w:type="spellEnd"/>
      <w:r w:rsidR="009E6F45" w:rsidRPr="00905DAC">
        <w:t xml:space="preserve"> </w:t>
      </w:r>
      <w:proofErr w:type="spellStart"/>
      <w:r w:rsidR="009E6F45" w:rsidRPr="00905DAC">
        <w:t>prováděcími</w:t>
      </w:r>
      <w:proofErr w:type="spellEnd"/>
      <w:r w:rsidR="009E6F45" w:rsidRPr="00905DAC">
        <w:t xml:space="preserve"> </w:t>
      </w:r>
      <w:proofErr w:type="spellStart"/>
      <w:r w:rsidR="009E6F45" w:rsidRPr="00905DAC">
        <w:t>předpisy</w:t>
      </w:r>
      <w:proofErr w:type="spellEnd"/>
      <w:r w:rsidR="009E6F45" w:rsidRPr="00905DAC">
        <w:t xml:space="preserve">. </w:t>
      </w:r>
      <w:proofErr w:type="spellStart"/>
      <w:r w:rsidR="009E6F45" w:rsidRPr="00905DAC">
        <w:t>Stavební</w:t>
      </w:r>
      <w:proofErr w:type="spellEnd"/>
      <w:r w:rsidR="009E6F45" w:rsidRPr="00905DAC">
        <w:t xml:space="preserve"> </w:t>
      </w:r>
      <w:proofErr w:type="spellStart"/>
      <w:r w:rsidR="009E6F45" w:rsidRPr="00905DAC">
        <w:t>deník</w:t>
      </w:r>
      <w:proofErr w:type="spellEnd"/>
      <w:r w:rsidR="009E6F45" w:rsidRPr="00905DAC">
        <w:t xml:space="preserve"> </w:t>
      </w:r>
      <w:proofErr w:type="spellStart"/>
      <w:r w:rsidR="009E6F45" w:rsidRPr="00905DAC">
        <w:t>bude</w:t>
      </w:r>
      <w:proofErr w:type="spellEnd"/>
      <w:r w:rsidR="009E6F45" w:rsidRPr="00905DAC">
        <w:t xml:space="preserve"> na </w:t>
      </w:r>
      <w:proofErr w:type="spellStart"/>
      <w:r w:rsidR="009E6F45" w:rsidRPr="00905DAC">
        <w:t>stavbě</w:t>
      </w:r>
      <w:proofErr w:type="spellEnd"/>
      <w:r w:rsidR="009E6F45" w:rsidRPr="00905DAC">
        <w:t xml:space="preserve"> </w:t>
      </w:r>
      <w:proofErr w:type="spellStart"/>
      <w:r w:rsidR="009E6F45" w:rsidRPr="00905DAC">
        <w:t>trvale</w:t>
      </w:r>
      <w:proofErr w:type="spellEnd"/>
      <w:r w:rsidR="009E6F45" w:rsidRPr="00905DAC">
        <w:t xml:space="preserve"> </w:t>
      </w:r>
      <w:proofErr w:type="spellStart"/>
      <w:r w:rsidR="009E6F45" w:rsidRPr="00905DAC">
        <w:t>přístupný</w:t>
      </w:r>
      <w:proofErr w:type="spellEnd"/>
      <w:r w:rsidR="009E6F45" w:rsidRPr="00905DAC">
        <w:t xml:space="preserve"> </w:t>
      </w:r>
      <w:proofErr w:type="spellStart"/>
      <w:r w:rsidR="009E6F45" w:rsidRPr="00905DAC">
        <w:t>všem</w:t>
      </w:r>
      <w:proofErr w:type="spellEnd"/>
      <w:r w:rsidR="009E6F45" w:rsidRPr="00905DAC">
        <w:t xml:space="preserve"> </w:t>
      </w:r>
      <w:proofErr w:type="spellStart"/>
      <w:r w:rsidR="009E6F45" w:rsidRPr="00905DAC">
        <w:t>osobám</w:t>
      </w:r>
      <w:proofErr w:type="spellEnd"/>
      <w:r w:rsidR="009E6F45" w:rsidRPr="00905DAC">
        <w:t xml:space="preserve">, </w:t>
      </w:r>
      <w:proofErr w:type="spellStart"/>
      <w:r w:rsidR="009E6F45" w:rsidRPr="00905DAC">
        <w:t>které</w:t>
      </w:r>
      <w:proofErr w:type="spellEnd"/>
      <w:r w:rsidR="009E6F45" w:rsidRPr="00905DAC">
        <w:t xml:space="preserve"> </w:t>
      </w:r>
      <w:proofErr w:type="spellStart"/>
      <w:r w:rsidR="009E6F45" w:rsidRPr="00905DAC">
        <w:t>jsou</w:t>
      </w:r>
      <w:proofErr w:type="spellEnd"/>
      <w:r w:rsidR="009E6F45" w:rsidRPr="00905DAC">
        <w:t xml:space="preserve"> do </w:t>
      </w:r>
      <w:proofErr w:type="spellStart"/>
      <w:r w:rsidR="009E6F45" w:rsidRPr="00905DAC">
        <w:t>něj</w:t>
      </w:r>
      <w:proofErr w:type="spellEnd"/>
      <w:r w:rsidR="009E6F45" w:rsidRPr="00905DAC">
        <w:t xml:space="preserve"> </w:t>
      </w:r>
      <w:proofErr w:type="spellStart"/>
      <w:r w:rsidR="009E6F45" w:rsidRPr="00905DAC">
        <w:t>oprávněny</w:t>
      </w:r>
      <w:proofErr w:type="spellEnd"/>
      <w:r w:rsidR="009E6F45" w:rsidRPr="00905DAC">
        <w:t xml:space="preserve"> </w:t>
      </w:r>
      <w:proofErr w:type="spellStart"/>
      <w:r w:rsidR="009E6F45" w:rsidRPr="00905DAC">
        <w:t>nahlížet</w:t>
      </w:r>
      <w:proofErr w:type="spellEnd"/>
      <w:r w:rsidR="009E6F45" w:rsidRPr="00905DAC">
        <w:t xml:space="preserve"> a </w:t>
      </w:r>
      <w:proofErr w:type="spellStart"/>
      <w:r w:rsidR="009E6F45" w:rsidRPr="00905DAC">
        <w:t>činit</w:t>
      </w:r>
      <w:proofErr w:type="spellEnd"/>
      <w:r w:rsidR="009E6F45" w:rsidRPr="00905DAC">
        <w:t xml:space="preserve"> do </w:t>
      </w:r>
      <w:proofErr w:type="spellStart"/>
      <w:r w:rsidR="009E6F45" w:rsidRPr="00905DAC">
        <w:t>něj</w:t>
      </w:r>
      <w:proofErr w:type="spellEnd"/>
      <w:r w:rsidR="009E6F45" w:rsidRPr="00905DAC">
        <w:t xml:space="preserve"> </w:t>
      </w:r>
      <w:proofErr w:type="spellStart"/>
      <w:r w:rsidR="009E6F45" w:rsidRPr="00905DAC">
        <w:t>záznamy</w:t>
      </w:r>
      <w:proofErr w:type="spellEnd"/>
      <w:r w:rsidR="009E6F45" w:rsidRPr="00905DAC">
        <w:t xml:space="preserve">. </w:t>
      </w:r>
      <w:proofErr w:type="spellStart"/>
      <w:r w:rsidR="009E6F45" w:rsidRPr="00905DAC">
        <w:t>Povinnost</w:t>
      </w:r>
      <w:proofErr w:type="spellEnd"/>
      <w:r w:rsidR="009E6F45" w:rsidRPr="00905DAC">
        <w:t xml:space="preserve"> </w:t>
      </w:r>
      <w:proofErr w:type="spellStart"/>
      <w:r w:rsidR="009E6F45" w:rsidRPr="00905DAC">
        <w:t>vést</w:t>
      </w:r>
      <w:proofErr w:type="spellEnd"/>
      <w:r w:rsidR="009E6F45" w:rsidRPr="00905DAC">
        <w:t xml:space="preserve"> </w:t>
      </w:r>
      <w:proofErr w:type="spellStart"/>
      <w:r w:rsidR="009E6F45" w:rsidRPr="00905DAC">
        <w:t>stavební</w:t>
      </w:r>
      <w:proofErr w:type="spellEnd"/>
      <w:r w:rsidR="009E6F45" w:rsidRPr="00905DAC">
        <w:t xml:space="preserve"> </w:t>
      </w:r>
      <w:proofErr w:type="spellStart"/>
      <w:r w:rsidR="009E6F45" w:rsidRPr="00905DAC">
        <w:t>deník</w:t>
      </w:r>
      <w:proofErr w:type="spellEnd"/>
      <w:r w:rsidR="009E6F45" w:rsidRPr="00905DAC">
        <w:t xml:space="preserve"> </w:t>
      </w:r>
      <w:proofErr w:type="spellStart"/>
      <w:r w:rsidR="009E6F45" w:rsidRPr="00905DAC">
        <w:t>končí</w:t>
      </w:r>
      <w:proofErr w:type="spellEnd"/>
      <w:r w:rsidR="009E6F45" w:rsidRPr="00905DAC">
        <w:t xml:space="preserve"> </w:t>
      </w:r>
      <w:proofErr w:type="spellStart"/>
      <w:r w:rsidR="009E6F45" w:rsidRPr="00905DAC">
        <w:t>dnem</w:t>
      </w:r>
      <w:proofErr w:type="spellEnd"/>
      <w:r w:rsidR="009E6F45" w:rsidRPr="00905DAC">
        <w:t xml:space="preserve"> </w:t>
      </w:r>
      <w:proofErr w:type="spellStart"/>
      <w:r w:rsidR="009E6F45" w:rsidRPr="00905DAC">
        <w:t>dokončení</w:t>
      </w:r>
      <w:proofErr w:type="spellEnd"/>
      <w:r w:rsidR="009E6F45" w:rsidRPr="00905DAC">
        <w:t xml:space="preserve"> </w:t>
      </w:r>
      <w:proofErr w:type="spellStart"/>
      <w:r w:rsidR="009E6F45" w:rsidRPr="00905DAC">
        <w:t>stavby</w:t>
      </w:r>
      <w:proofErr w:type="spellEnd"/>
      <w:r w:rsidR="009E6F45" w:rsidRPr="00905DAC">
        <w:t xml:space="preserve">, resp. </w:t>
      </w:r>
      <w:proofErr w:type="spellStart"/>
      <w:r w:rsidR="009E6F45" w:rsidRPr="00905DAC">
        <w:t>dnem</w:t>
      </w:r>
      <w:proofErr w:type="spellEnd"/>
      <w:r w:rsidR="009E6F45" w:rsidRPr="00905DAC">
        <w:t xml:space="preserve"> </w:t>
      </w:r>
      <w:proofErr w:type="spellStart"/>
      <w:r w:rsidR="009E6F45" w:rsidRPr="00905DAC">
        <w:t>odstranění</w:t>
      </w:r>
      <w:proofErr w:type="spellEnd"/>
      <w:r w:rsidR="009E6F45" w:rsidRPr="00905DAC">
        <w:t xml:space="preserve"> </w:t>
      </w:r>
      <w:proofErr w:type="spellStart"/>
      <w:r w:rsidR="009E6F45" w:rsidRPr="00905DAC">
        <w:t>vad</w:t>
      </w:r>
      <w:proofErr w:type="spellEnd"/>
      <w:r w:rsidR="00777E84">
        <w:t xml:space="preserve"> a</w:t>
      </w:r>
      <w:r w:rsidR="00E413B1">
        <w:t> </w:t>
      </w:r>
      <w:proofErr w:type="spellStart"/>
      <w:r w:rsidR="00777E84">
        <w:t>nedodělků</w:t>
      </w:r>
      <w:proofErr w:type="spellEnd"/>
      <w:r w:rsidR="00777E84">
        <w:t xml:space="preserve"> z </w:t>
      </w:r>
      <w:proofErr w:type="spellStart"/>
      <w:r w:rsidR="009E6F45" w:rsidRPr="00905DAC">
        <w:t>přejímacího</w:t>
      </w:r>
      <w:proofErr w:type="spellEnd"/>
      <w:r w:rsidR="009E6F45" w:rsidRPr="00905DAC">
        <w:t xml:space="preserve"> </w:t>
      </w:r>
      <w:proofErr w:type="spellStart"/>
      <w:r w:rsidR="009E6F45" w:rsidRPr="00905DAC">
        <w:t>řízení</w:t>
      </w:r>
      <w:proofErr w:type="spellEnd"/>
      <w:r w:rsidR="009E6F45" w:rsidRPr="00905DAC">
        <w:t xml:space="preserve">. </w:t>
      </w:r>
      <w:proofErr w:type="spellStart"/>
      <w:r w:rsidR="009E6F45" w:rsidRPr="00905DAC">
        <w:t>Poté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předá</w:t>
      </w:r>
      <w:proofErr w:type="spellEnd"/>
      <w:r w:rsidR="009E6F45" w:rsidRPr="00905DAC">
        <w:t xml:space="preserve"> </w:t>
      </w:r>
      <w:proofErr w:type="spellStart"/>
      <w:r w:rsidR="009E6F45" w:rsidRPr="00905DAC">
        <w:t>bez</w:t>
      </w:r>
      <w:proofErr w:type="spellEnd"/>
      <w:r w:rsidR="009E6F45" w:rsidRPr="00905DAC">
        <w:t xml:space="preserve"> </w:t>
      </w:r>
      <w:proofErr w:type="spellStart"/>
      <w:r w:rsidR="009E6F45" w:rsidRPr="00905DAC">
        <w:t>zbytečného</w:t>
      </w:r>
      <w:proofErr w:type="spellEnd"/>
      <w:r w:rsidR="009E6F45" w:rsidRPr="00905DAC">
        <w:t xml:space="preserve"> </w:t>
      </w:r>
      <w:proofErr w:type="spellStart"/>
      <w:r w:rsidR="009E6F45" w:rsidRPr="00905DAC">
        <w:t>odkladu</w:t>
      </w:r>
      <w:proofErr w:type="spellEnd"/>
      <w:r w:rsidR="009E6F45" w:rsidRPr="00905DAC">
        <w:t xml:space="preserve"> </w:t>
      </w:r>
      <w:proofErr w:type="spellStart"/>
      <w:r w:rsidR="009E6F45" w:rsidRPr="00905DAC">
        <w:t>originál</w:t>
      </w:r>
      <w:proofErr w:type="spellEnd"/>
      <w:r w:rsidR="009E6F45" w:rsidRPr="00905DAC">
        <w:t xml:space="preserve"> </w:t>
      </w:r>
      <w:proofErr w:type="spellStart"/>
      <w:r w:rsidR="009E6F45" w:rsidRPr="00905DAC">
        <w:t>stavebního</w:t>
      </w:r>
      <w:proofErr w:type="spellEnd"/>
      <w:r w:rsidR="009E6F45" w:rsidRPr="00905DAC">
        <w:t xml:space="preserve"> </w:t>
      </w:r>
      <w:proofErr w:type="spellStart"/>
      <w:r w:rsidR="009E6F45" w:rsidRPr="00905DAC">
        <w:t>deníku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objednateli</w:t>
      </w:r>
      <w:proofErr w:type="spellEnd"/>
      <w:r w:rsidR="009E6F45" w:rsidRPr="00905DAC">
        <w:t>.</w:t>
      </w:r>
    </w:p>
    <w:p w14:paraId="30C12311" w14:textId="77777777" w:rsidR="009E6F45" w:rsidRPr="00905DAC" w:rsidRDefault="009E6F45" w:rsidP="00E413B1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7C6B0E4A" w14:textId="699EB3B2" w:rsidR="009E6F45" w:rsidRPr="00905DAC" w:rsidRDefault="009E6F45" w:rsidP="00E413B1">
      <w:pPr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de-AT"/>
        </w:rPr>
      </w:pP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U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ohlašovaných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staveb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uvedených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v §</w:t>
      </w:r>
      <w:r w:rsidR="00E67E13"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104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odst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. 1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písm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. e)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až</w:t>
      </w:r>
      <w:proofErr w:type="spellEnd"/>
      <w:r w:rsidR="00E12F10"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k)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stavebního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zákona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postačí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vedení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jednoduchého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záznamu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o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stavbě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489C77B0" w14:textId="77777777" w:rsidR="004110CA" w:rsidRDefault="004110CA">
      <w:pPr>
        <w:rPr>
          <w:rFonts w:ascii="Arial" w:hAnsi="Arial" w:cs="Arial"/>
          <w:spacing w:val="2"/>
          <w:sz w:val="20"/>
          <w:szCs w:val="20"/>
          <w:lang w:val="de-AT"/>
        </w:rPr>
      </w:pPr>
      <w:r>
        <w:br w:type="page"/>
      </w:r>
    </w:p>
    <w:p w14:paraId="32101D8A" w14:textId="210B4681" w:rsidR="009E6F45" w:rsidRPr="00233BCA" w:rsidRDefault="00C27FDB" w:rsidP="00233BCA">
      <w:pPr>
        <w:pStyle w:val="Styl2"/>
      </w:pPr>
      <w:r w:rsidRPr="00233BCA">
        <w:lastRenderedPageBreak/>
        <w:t>7.7</w:t>
      </w:r>
      <w:r w:rsidRPr="00233BCA">
        <w:tab/>
      </w:r>
      <w:r w:rsidR="00777E84" w:rsidRPr="00233BCA">
        <w:tab/>
      </w:r>
      <w:proofErr w:type="spellStart"/>
      <w:r w:rsidR="009E6F45" w:rsidRPr="00233BCA">
        <w:t>Objednatel</w:t>
      </w:r>
      <w:proofErr w:type="spellEnd"/>
      <w:r w:rsidR="009E6F45" w:rsidRPr="00233BCA">
        <w:t xml:space="preserve"> </w:t>
      </w:r>
      <w:proofErr w:type="spellStart"/>
      <w:r w:rsidR="009E6F45" w:rsidRPr="00233BCA">
        <w:t>nebo</w:t>
      </w:r>
      <w:proofErr w:type="spellEnd"/>
      <w:r w:rsidR="009E6F45" w:rsidRPr="00233BCA">
        <w:t xml:space="preserve"> </w:t>
      </w:r>
      <w:proofErr w:type="spellStart"/>
      <w:r w:rsidR="009E6F45" w:rsidRPr="00233BCA">
        <w:t>jím</w:t>
      </w:r>
      <w:proofErr w:type="spellEnd"/>
      <w:r w:rsidR="009E6F45" w:rsidRPr="00233BCA">
        <w:t xml:space="preserve"> </w:t>
      </w:r>
      <w:proofErr w:type="spellStart"/>
      <w:r w:rsidR="009E6F45" w:rsidRPr="00233BCA">
        <w:t>pověřená</w:t>
      </w:r>
      <w:proofErr w:type="spellEnd"/>
      <w:r w:rsidR="009E6F45" w:rsidRPr="00233BCA">
        <w:t xml:space="preserve"> </w:t>
      </w:r>
      <w:proofErr w:type="spellStart"/>
      <w:r w:rsidR="009E6F45" w:rsidRPr="00233BCA">
        <w:t>osoba</w:t>
      </w:r>
      <w:proofErr w:type="spellEnd"/>
      <w:r w:rsidR="009E6F45" w:rsidRPr="00233BCA">
        <w:t xml:space="preserve"> </w:t>
      </w:r>
      <w:proofErr w:type="spellStart"/>
      <w:r w:rsidR="009E6F45" w:rsidRPr="00233BCA">
        <w:t>vykonávající</w:t>
      </w:r>
      <w:proofErr w:type="spellEnd"/>
      <w:r w:rsidR="009E6F45" w:rsidRPr="00233BCA">
        <w:t xml:space="preserve"> </w:t>
      </w:r>
      <w:proofErr w:type="spellStart"/>
      <w:r w:rsidR="009E6F45" w:rsidRPr="00233BCA">
        <w:t>funkci</w:t>
      </w:r>
      <w:proofErr w:type="spellEnd"/>
      <w:r w:rsidR="009E6F45" w:rsidRPr="00233BCA">
        <w:t xml:space="preserve"> </w:t>
      </w:r>
      <w:proofErr w:type="spellStart"/>
      <w:r w:rsidR="009E6F45" w:rsidRPr="00233BCA">
        <w:t>technického</w:t>
      </w:r>
      <w:proofErr w:type="spellEnd"/>
      <w:r w:rsidR="009E6F45" w:rsidRPr="00233BCA">
        <w:t xml:space="preserve"> </w:t>
      </w:r>
      <w:proofErr w:type="spellStart"/>
      <w:r w:rsidR="009E6F45" w:rsidRPr="00233BCA">
        <w:t>dozoru</w:t>
      </w:r>
      <w:proofErr w:type="spellEnd"/>
      <w:r w:rsidR="009E6F45" w:rsidRPr="00233BCA">
        <w:t xml:space="preserve"> </w:t>
      </w:r>
      <w:proofErr w:type="spellStart"/>
      <w:r w:rsidR="009E6F45" w:rsidRPr="00233BCA">
        <w:t>jsou</w:t>
      </w:r>
      <w:proofErr w:type="spellEnd"/>
      <w:r w:rsidR="009E6F45" w:rsidRPr="00233BCA">
        <w:t xml:space="preserve"> </w:t>
      </w:r>
      <w:proofErr w:type="spellStart"/>
      <w:r w:rsidR="009E6F45" w:rsidRPr="00233BCA">
        <w:t>povinni</w:t>
      </w:r>
      <w:proofErr w:type="spellEnd"/>
      <w:r w:rsidR="009E6F45" w:rsidRPr="00233BCA">
        <w:t xml:space="preserve"> se </w:t>
      </w:r>
      <w:proofErr w:type="spellStart"/>
      <w:r w:rsidR="009E6F45" w:rsidRPr="00233BCA">
        <w:t>vyjadřovat</w:t>
      </w:r>
      <w:proofErr w:type="spellEnd"/>
      <w:r w:rsidR="009E6F45" w:rsidRPr="00233BCA">
        <w:t xml:space="preserve"> k </w:t>
      </w:r>
      <w:proofErr w:type="spellStart"/>
      <w:r w:rsidR="009E6F45" w:rsidRPr="00233BCA">
        <w:t>zápisům</w:t>
      </w:r>
      <w:proofErr w:type="spellEnd"/>
      <w:r w:rsidR="009E6F45" w:rsidRPr="00233BCA">
        <w:t xml:space="preserve"> </w:t>
      </w:r>
      <w:proofErr w:type="spellStart"/>
      <w:r w:rsidR="009E6F45" w:rsidRPr="00233BCA">
        <w:t>ve</w:t>
      </w:r>
      <w:proofErr w:type="spellEnd"/>
      <w:r w:rsidR="009E6F45" w:rsidRPr="00233BCA">
        <w:t xml:space="preserve"> </w:t>
      </w:r>
      <w:proofErr w:type="spellStart"/>
      <w:r w:rsidR="009E6F45" w:rsidRPr="00233BCA">
        <w:t>stavebním</w:t>
      </w:r>
      <w:proofErr w:type="spellEnd"/>
      <w:r w:rsidR="009E6F45" w:rsidRPr="00233BCA">
        <w:t xml:space="preserve"> </w:t>
      </w:r>
      <w:proofErr w:type="spellStart"/>
      <w:r w:rsidR="009E6F45" w:rsidRPr="00233BCA">
        <w:t>deníku</w:t>
      </w:r>
      <w:proofErr w:type="spellEnd"/>
      <w:r w:rsidR="009E6F45" w:rsidRPr="00233BCA">
        <w:t xml:space="preserve">, </w:t>
      </w:r>
      <w:proofErr w:type="spellStart"/>
      <w:r w:rsidR="009E6F45" w:rsidRPr="00233BCA">
        <w:t>učiněným</w:t>
      </w:r>
      <w:proofErr w:type="spellEnd"/>
      <w:r w:rsidR="009E6F45" w:rsidRPr="00233BCA">
        <w:t xml:space="preserve"> </w:t>
      </w:r>
      <w:proofErr w:type="spellStart"/>
      <w:r w:rsidR="009E6F45" w:rsidRPr="00233BCA">
        <w:t>zhotovitelem</w:t>
      </w:r>
      <w:proofErr w:type="spellEnd"/>
      <w:r w:rsidR="009E6F45" w:rsidRPr="00233BCA">
        <w:t xml:space="preserve">, </w:t>
      </w:r>
      <w:proofErr w:type="spellStart"/>
      <w:r w:rsidR="009E6F45" w:rsidRPr="00233BCA">
        <w:t>nejpozději</w:t>
      </w:r>
      <w:proofErr w:type="spellEnd"/>
      <w:r w:rsidR="009E6F45" w:rsidRPr="00233BCA">
        <w:t xml:space="preserve"> do </w:t>
      </w:r>
      <w:r w:rsidR="00233BCA" w:rsidRPr="00233BCA">
        <w:t>………</w:t>
      </w:r>
      <w:r w:rsidR="00C06CA1" w:rsidRPr="00233BCA">
        <w:rPr>
          <w:rFonts w:eastAsia="Times New Roman"/>
          <w:spacing w:val="-4"/>
        </w:rPr>
        <w:t xml:space="preserve">. </w:t>
      </w:r>
      <w:proofErr w:type="spellStart"/>
      <w:r w:rsidR="009E6F45" w:rsidRPr="00233BCA">
        <w:t>pracovních</w:t>
      </w:r>
      <w:proofErr w:type="spellEnd"/>
      <w:r w:rsidR="009E6F45" w:rsidRPr="00233BCA">
        <w:t xml:space="preserve"> </w:t>
      </w:r>
      <w:proofErr w:type="spellStart"/>
      <w:r w:rsidR="009E6F45" w:rsidRPr="00233BCA">
        <w:t>dnů</w:t>
      </w:r>
      <w:proofErr w:type="spellEnd"/>
      <w:r w:rsidR="009E6F45" w:rsidRPr="00233BCA">
        <w:t xml:space="preserve"> </w:t>
      </w:r>
      <w:proofErr w:type="spellStart"/>
      <w:r w:rsidR="009E6F45" w:rsidRPr="00233BCA">
        <w:t>ode</w:t>
      </w:r>
      <w:proofErr w:type="spellEnd"/>
      <w:r w:rsidR="009E6F45" w:rsidRPr="00233BCA">
        <w:t xml:space="preserve"> </w:t>
      </w:r>
      <w:proofErr w:type="spellStart"/>
      <w:r w:rsidR="009E6F45" w:rsidRPr="00233BCA">
        <w:t>dne</w:t>
      </w:r>
      <w:proofErr w:type="spellEnd"/>
      <w:r w:rsidR="009E6F45" w:rsidRPr="00233BCA">
        <w:t xml:space="preserve"> </w:t>
      </w:r>
      <w:proofErr w:type="spellStart"/>
      <w:r w:rsidR="009E6F45" w:rsidRPr="00233BCA">
        <w:t>provedení</w:t>
      </w:r>
      <w:proofErr w:type="spellEnd"/>
      <w:r w:rsidR="009E6F45" w:rsidRPr="00233BCA">
        <w:t xml:space="preserve"> </w:t>
      </w:r>
      <w:proofErr w:type="spellStart"/>
      <w:r w:rsidR="009E6F45" w:rsidRPr="00233BCA">
        <w:t>zápisu</w:t>
      </w:r>
      <w:proofErr w:type="spellEnd"/>
      <w:r w:rsidR="009E6F45" w:rsidRPr="00233BCA">
        <w:t xml:space="preserve">, </w:t>
      </w:r>
      <w:proofErr w:type="spellStart"/>
      <w:r w:rsidR="009E6F45" w:rsidRPr="00233BCA">
        <w:t>jinak</w:t>
      </w:r>
      <w:proofErr w:type="spellEnd"/>
      <w:r w:rsidR="009E6F45" w:rsidRPr="00233BCA">
        <w:t xml:space="preserve"> se </w:t>
      </w:r>
      <w:proofErr w:type="spellStart"/>
      <w:r w:rsidR="009E6F45" w:rsidRPr="00233BCA">
        <w:t>má</w:t>
      </w:r>
      <w:proofErr w:type="spellEnd"/>
      <w:r w:rsidR="009E6F45" w:rsidRPr="00233BCA">
        <w:t xml:space="preserve"> </w:t>
      </w:r>
      <w:proofErr w:type="spellStart"/>
      <w:r w:rsidR="009E6F45" w:rsidRPr="00233BCA">
        <w:t>za</w:t>
      </w:r>
      <w:proofErr w:type="spellEnd"/>
      <w:r w:rsidR="009E6F45" w:rsidRPr="00233BCA">
        <w:t xml:space="preserve"> </w:t>
      </w:r>
      <w:proofErr w:type="spellStart"/>
      <w:r w:rsidR="009E6F45" w:rsidRPr="00233BCA">
        <w:t>to</w:t>
      </w:r>
      <w:proofErr w:type="spellEnd"/>
      <w:r w:rsidR="009E6F45" w:rsidRPr="00233BCA">
        <w:t xml:space="preserve">, </w:t>
      </w:r>
      <w:proofErr w:type="spellStart"/>
      <w:r w:rsidR="009E6F45" w:rsidRPr="00233BCA">
        <w:t>že</w:t>
      </w:r>
      <w:proofErr w:type="spellEnd"/>
      <w:r w:rsidR="009E6F45" w:rsidRPr="00233BCA">
        <w:t xml:space="preserve"> k </w:t>
      </w:r>
      <w:proofErr w:type="spellStart"/>
      <w:r w:rsidR="009E6F45" w:rsidRPr="00233BCA">
        <w:t>obsahu</w:t>
      </w:r>
      <w:proofErr w:type="spellEnd"/>
      <w:r w:rsidR="009E6F45" w:rsidRPr="00233BCA">
        <w:t xml:space="preserve"> </w:t>
      </w:r>
      <w:proofErr w:type="spellStart"/>
      <w:r w:rsidR="009E6F45" w:rsidRPr="00233BCA">
        <w:t>zápisu</w:t>
      </w:r>
      <w:proofErr w:type="spellEnd"/>
      <w:r w:rsidR="009E6F45" w:rsidRPr="00233BCA">
        <w:t xml:space="preserve"> </w:t>
      </w:r>
      <w:proofErr w:type="spellStart"/>
      <w:r w:rsidR="009E6F45" w:rsidRPr="00233BCA">
        <w:t>nemají</w:t>
      </w:r>
      <w:proofErr w:type="spellEnd"/>
      <w:r w:rsidR="009E6F45" w:rsidRPr="00233BCA">
        <w:t xml:space="preserve"> </w:t>
      </w:r>
      <w:proofErr w:type="spellStart"/>
      <w:r w:rsidR="009E6F45" w:rsidRPr="00233BCA">
        <w:t>výhrad</w:t>
      </w:r>
      <w:proofErr w:type="spellEnd"/>
      <w:r w:rsidR="009E6F45" w:rsidRPr="00233BCA">
        <w:t xml:space="preserve">. </w:t>
      </w:r>
      <w:proofErr w:type="spellStart"/>
      <w:r w:rsidR="009E6F45" w:rsidRPr="00233BCA">
        <w:t>Nesouhlasí</w:t>
      </w:r>
      <w:proofErr w:type="spellEnd"/>
      <w:r w:rsidR="009E6F45" w:rsidRPr="00233BCA">
        <w:t xml:space="preserve">-li </w:t>
      </w:r>
      <w:proofErr w:type="spellStart"/>
      <w:r w:rsidR="009E6F45" w:rsidRPr="00233BCA">
        <w:t>zhotovitel</w:t>
      </w:r>
      <w:proofErr w:type="spellEnd"/>
      <w:r w:rsidR="009E6F45" w:rsidRPr="00233BCA">
        <w:t xml:space="preserve"> se </w:t>
      </w:r>
      <w:proofErr w:type="spellStart"/>
      <w:r w:rsidR="009E6F45" w:rsidRPr="00233BCA">
        <w:t>zápisem</w:t>
      </w:r>
      <w:proofErr w:type="spellEnd"/>
      <w:r w:rsidR="009E6F45" w:rsidRPr="00233BCA">
        <w:t xml:space="preserve">, </w:t>
      </w:r>
      <w:proofErr w:type="spellStart"/>
      <w:r w:rsidR="009E6F45" w:rsidRPr="00233BCA">
        <w:t>který</w:t>
      </w:r>
      <w:proofErr w:type="spellEnd"/>
      <w:r w:rsidR="009E6F45" w:rsidRPr="00233BCA">
        <w:t xml:space="preserve"> </w:t>
      </w:r>
      <w:proofErr w:type="spellStart"/>
      <w:r w:rsidR="009E6F45" w:rsidRPr="00233BCA">
        <w:t>učinil</w:t>
      </w:r>
      <w:proofErr w:type="spellEnd"/>
      <w:r w:rsidR="009E6F45" w:rsidRPr="00233BCA">
        <w:t xml:space="preserve"> do </w:t>
      </w:r>
      <w:proofErr w:type="spellStart"/>
      <w:r w:rsidR="009E6F45" w:rsidRPr="00233BCA">
        <w:t>stavebního</w:t>
      </w:r>
      <w:proofErr w:type="spellEnd"/>
      <w:r w:rsidR="009E6F45" w:rsidRPr="00233BCA">
        <w:t xml:space="preserve"> </w:t>
      </w:r>
      <w:proofErr w:type="spellStart"/>
      <w:r w:rsidR="009E6F45" w:rsidRPr="00233BCA">
        <w:t>deníku</w:t>
      </w:r>
      <w:proofErr w:type="spellEnd"/>
      <w:r w:rsidR="009E6F45" w:rsidRPr="00233BCA">
        <w:t xml:space="preserve"> </w:t>
      </w:r>
      <w:proofErr w:type="spellStart"/>
      <w:r w:rsidR="009E6F45" w:rsidRPr="00233BCA">
        <w:t>objednatel</w:t>
      </w:r>
      <w:proofErr w:type="spellEnd"/>
      <w:r w:rsidR="009E6F45" w:rsidRPr="00233BCA">
        <w:t xml:space="preserve"> </w:t>
      </w:r>
      <w:proofErr w:type="spellStart"/>
      <w:r w:rsidR="009E6F45" w:rsidRPr="00233BCA">
        <w:t>nebo</w:t>
      </w:r>
      <w:proofErr w:type="spellEnd"/>
      <w:r w:rsidR="009E6F45" w:rsidRPr="00233BCA">
        <w:t xml:space="preserve"> </w:t>
      </w:r>
      <w:proofErr w:type="spellStart"/>
      <w:r w:rsidR="009E6F45" w:rsidRPr="00233BCA">
        <w:t>jím</w:t>
      </w:r>
      <w:proofErr w:type="spellEnd"/>
      <w:r w:rsidR="009E6F45" w:rsidRPr="00233BCA">
        <w:t xml:space="preserve"> </w:t>
      </w:r>
      <w:proofErr w:type="spellStart"/>
      <w:r w:rsidR="009E6F45" w:rsidRPr="00233BCA">
        <w:t>pověřená</w:t>
      </w:r>
      <w:proofErr w:type="spellEnd"/>
      <w:r w:rsidR="009E6F45" w:rsidRPr="00233BCA">
        <w:t xml:space="preserve"> </w:t>
      </w:r>
      <w:proofErr w:type="spellStart"/>
      <w:r w:rsidR="009E6F45" w:rsidRPr="00233BCA">
        <w:t>osoba</w:t>
      </w:r>
      <w:proofErr w:type="spellEnd"/>
      <w:r w:rsidR="009E6F45" w:rsidRPr="00233BCA">
        <w:t xml:space="preserve"> </w:t>
      </w:r>
      <w:proofErr w:type="spellStart"/>
      <w:r w:rsidR="009E6F45" w:rsidRPr="00233BCA">
        <w:t>vykonávající</w:t>
      </w:r>
      <w:proofErr w:type="spellEnd"/>
      <w:r w:rsidR="009E6F45" w:rsidRPr="00233BCA">
        <w:t xml:space="preserve"> </w:t>
      </w:r>
      <w:proofErr w:type="spellStart"/>
      <w:r w:rsidR="009E6F45" w:rsidRPr="00233BCA">
        <w:t>funkci</w:t>
      </w:r>
      <w:proofErr w:type="spellEnd"/>
      <w:r w:rsidR="009E6F45" w:rsidRPr="00233BCA">
        <w:t xml:space="preserve"> </w:t>
      </w:r>
      <w:proofErr w:type="spellStart"/>
      <w:r w:rsidR="009E6F45" w:rsidRPr="00233BCA">
        <w:t>technického</w:t>
      </w:r>
      <w:proofErr w:type="spellEnd"/>
      <w:r w:rsidR="009E6F45" w:rsidRPr="00233BCA">
        <w:t xml:space="preserve"> </w:t>
      </w:r>
      <w:proofErr w:type="spellStart"/>
      <w:r w:rsidR="009E6F45" w:rsidRPr="00233BCA">
        <w:t>dozoru</w:t>
      </w:r>
      <w:proofErr w:type="spellEnd"/>
      <w:r w:rsidR="009E6F45" w:rsidRPr="00233BCA">
        <w:t xml:space="preserve">, </w:t>
      </w:r>
      <w:proofErr w:type="spellStart"/>
      <w:r w:rsidR="009E6F45" w:rsidRPr="00233BCA">
        <w:t>musí</w:t>
      </w:r>
      <w:proofErr w:type="spellEnd"/>
      <w:r w:rsidR="009E6F45" w:rsidRPr="00233BCA">
        <w:t xml:space="preserve"> k </w:t>
      </w:r>
      <w:proofErr w:type="spellStart"/>
      <w:r w:rsidR="009E6F45" w:rsidRPr="00233BCA">
        <w:t>tomuto</w:t>
      </w:r>
      <w:proofErr w:type="spellEnd"/>
      <w:r w:rsidR="009E6F45" w:rsidRPr="00233BCA">
        <w:t xml:space="preserve"> </w:t>
      </w:r>
      <w:proofErr w:type="spellStart"/>
      <w:r w:rsidR="009E6F45" w:rsidRPr="00233BCA">
        <w:t>zápisu</w:t>
      </w:r>
      <w:proofErr w:type="spellEnd"/>
      <w:r w:rsidR="009E6F45" w:rsidRPr="00233BCA">
        <w:t xml:space="preserve"> </w:t>
      </w:r>
      <w:proofErr w:type="spellStart"/>
      <w:r w:rsidR="009E6F45" w:rsidRPr="00233BCA">
        <w:t>připojit</w:t>
      </w:r>
      <w:proofErr w:type="spellEnd"/>
      <w:r w:rsidR="009E6F45" w:rsidRPr="00233BCA">
        <w:t xml:space="preserve"> </w:t>
      </w:r>
      <w:proofErr w:type="spellStart"/>
      <w:r w:rsidR="009E6F45" w:rsidRPr="00233BCA">
        <w:t>své</w:t>
      </w:r>
      <w:proofErr w:type="spellEnd"/>
      <w:r w:rsidR="009E6F45" w:rsidRPr="00233BCA">
        <w:t xml:space="preserve"> </w:t>
      </w:r>
      <w:proofErr w:type="spellStart"/>
      <w:r w:rsidR="009E6F45" w:rsidRPr="00233BCA">
        <w:t>stanovisko</w:t>
      </w:r>
      <w:proofErr w:type="spellEnd"/>
      <w:r w:rsidR="009E6F45" w:rsidRPr="00233BCA">
        <w:t xml:space="preserve"> </w:t>
      </w:r>
      <w:proofErr w:type="spellStart"/>
      <w:r w:rsidR="009E6F45" w:rsidRPr="00233BCA">
        <w:t>nejpozději</w:t>
      </w:r>
      <w:proofErr w:type="spellEnd"/>
      <w:r w:rsidR="009E6F45" w:rsidRPr="00233BCA">
        <w:t xml:space="preserve"> do</w:t>
      </w:r>
      <w:r w:rsidR="00DD7206">
        <w:t> </w:t>
      </w:r>
      <w:r w:rsidR="00233BCA" w:rsidRPr="00233BCA">
        <w:t>……….</w:t>
      </w:r>
      <w:r w:rsidR="009E6F45" w:rsidRPr="00233BCA">
        <w:t xml:space="preserve"> </w:t>
      </w:r>
      <w:proofErr w:type="spellStart"/>
      <w:r w:rsidR="009E6F45" w:rsidRPr="00233BCA">
        <w:t>pracovních</w:t>
      </w:r>
      <w:proofErr w:type="spellEnd"/>
      <w:r w:rsidR="009E6F45" w:rsidRPr="00233BCA">
        <w:t xml:space="preserve"> </w:t>
      </w:r>
      <w:proofErr w:type="spellStart"/>
      <w:r w:rsidR="009E6F45" w:rsidRPr="00233BCA">
        <w:t>dnů</w:t>
      </w:r>
      <w:proofErr w:type="spellEnd"/>
      <w:r w:rsidR="009E6F45" w:rsidRPr="00233BCA">
        <w:t xml:space="preserve"> </w:t>
      </w:r>
      <w:proofErr w:type="spellStart"/>
      <w:r w:rsidR="009E6F45" w:rsidRPr="00233BCA">
        <w:t>ode</w:t>
      </w:r>
      <w:proofErr w:type="spellEnd"/>
      <w:r w:rsidR="009E6F45" w:rsidRPr="00233BCA">
        <w:t xml:space="preserve"> </w:t>
      </w:r>
      <w:proofErr w:type="spellStart"/>
      <w:r w:rsidR="009E6F45" w:rsidRPr="00233BCA">
        <w:t>dne</w:t>
      </w:r>
      <w:proofErr w:type="spellEnd"/>
      <w:r w:rsidR="009E6F45" w:rsidRPr="00233BCA">
        <w:t xml:space="preserve"> </w:t>
      </w:r>
      <w:proofErr w:type="spellStart"/>
      <w:r w:rsidR="009E6F45" w:rsidRPr="00233BCA">
        <w:t>vzniku</w:t>
      </w:r>
      <w:proofErr w:type="spellEnd"/>
      <w:r w:rsidR="009E6F45" w:rsidRPr="00233BCA">
        <w:t xml:space="preserve"> </w:t>
      </w:r>
      <w:proofErr w:type="spellStart"/>
      <w:r w:rsidR="009E6F45" w:rsidRPr="00233BCA">
        <w:t>zápisu</w:t>
      </w:r>
      <w:proofErr w:type="spellEnd"/>
      <w:r w:rsidR="009E6F45" w:rsidRPr="00233BCA">
        <w:t xml:space="preserve">, </w:t>
      </w:r>
      <w:proofErr w:type="spellStart"/>
      <w:r w:rsidR="009E6F45" w:rsidRPr="00233BCA">
        <w:t>jinak</w:t>
      </w:r>
      <w:proofErr w:type="spellEnd"/>
      <w:r w:rsidR="009E6F45" w:rsidRPr="00233BCA">
        <w:t xml:space="preserve"> se </w:t>
      </w:r>
      <w:proofErr w:type="spellStart"/>
      <w:r w:rsidR="009E6F45" w:rsidRPr="00233BCA">
        <w:t>má</w:t>
      </w:r>
      <w:proofErr w:type="spellEnd"/>
      <w:r w:rsidR="009E6F45" w:rsidRPr="00233BCA">
        <w:t xml:space="preserve"> </w:t>
      </w:r>
      <w:proofErr w:type="spellStart"/>
      <w:r w:rsidR="009E6F45" w:rsidRPr="00233BCA">
        <w:t>za</w:t>
      </w:r>
      <w:proofErr w:type="spellEnd"/>
      <w:r w:rsidR="009E6F45" w:rsidRPr="00233BCA">
        <w:t xml:space="preserve"> </w:t>
      </w:r>
      <w:proofErr w:type="spellStart"/>
      <w:r w:rsidR="009E6F45" w:rsidRPr="00233BCA">
        <w:t>to</w:t>
      </w:r>
      <w:proofErr w:type="spellEnd"/>
      <w:r w:rsidR="009E6F45" w:rsidRPr="00233BCA">
        <w:t xml:space="preserve">, </w:t>
      </w:r>
      <w:proofErr w:type="spellStart"/>
      <w:r w:rsidR="009E6F45" w:rsidRPr="00233BCA">
        <w:t>že</w:t>
      </w:r>
      <w:proofErr w:type="spellEnd"/>
      <w:r w:rsidR="009E6F45" w:rsidRPr="00233BCA">
        <w:t xml:space="preserve"> k </w:t>
      </w:r>
      <w:proofErr w:type="spellStart"/>
      <w:r w:rsidR="009E6F45" w:rsidRPr="00233BCA">
        <w:t>obsahu</w:t>
      </w:r>
      <w:proofErr w:type="spellEnd"/>
      <w:r w:rsidR="009E6F45" w:rsidRPr="00233BCA">
        <w:t xml:space="preserve"> </w:t>
      </w:r>
      <w:proofErr w:type="spellStart"/>
      <w:r w:rsidR="009E6F45" w:rsidRPr="00233BCA">
        <w:t>zápisu</w:t>
      </w:r>
      <w:proofErr w:type="spellEnd"/>
      <w:r w:rsidR="009E6F45" w:rsidRPr="00233BCA">
        <w:t xml:space="preserve"> </w:t>
      </w:r>
      <w:proofErr w:type="spellStart"/>
      <w:r w:rsidR="009E6F45" w:rsidRPr="00233BCA">
        <w:t>nemá</w:t>
      </w:r>
      <w:proofErr w:type="spellEnd"/>
      <w:r w:rsidR="009E6F45" w:rsidRPr="00233BCA">
        <w:t xml:space="preserve"> </w:t>
      </w:r>
      <w:proofErr w:type="spellStart"/>
      <w:r w:rsidR="009E6F45" w:rsidRPr="00233BCA">
        <w:t>výhrad</w:t>
      </w:r>
      <w:proofErr w:type="spellEnd"/>
      <w:r w:rsidR="009E6F45" w:rsidRPr="00233BCA">
        <w:t>.</w:t>
      </w:r>
    </w:p>
    <w:p w14:paraId="2F4A018A" w14:textId="77777777" w:rsidR="009E6F45" w:rsidRPr="00233BCA" w:rsidRDefault="009E6F45" w:rsidP="00233BCA">
      <w:pPr>
        <w:tabs>
          <w:tab w:val="left" w:pos="426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233BC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4529CCC5" w14:textId="77777777" w:rsidR="009E6F45" w:rsidRPr="00905DAC" w:rsidRDefault="009E6F45" w:rsidP="00233BCA">
      <w:pPr>
        <w:tabs>
          <w:tab w:val="left" w:pos="426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Obvyklé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lhůty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jsou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5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pracovních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dnů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6FA17FE6" w14:textId="54123E86" w:rsidR="009E6F45" w:rsidRPr="00905DAC" w:rsidRDefault="00C27FDB" w:rsidP="00E413B1">
      <w:pPr>
        <w:pStyle w:val="Styl2"/>
      </w:pPr>
      <w:r w:rsidRPr="00905DAC">
        <w:t>7.8</w:t>
      </w:r>
      <w:r w:rsidRPr="00905DAC">
        <w:tab/>
      </w:r>
      <w:r w:rsidR="00777E84">
        <w:tab/>
      </w:r>
      <w:proofErr w:type="spellStart"/>
      <w:r w:rsidR="009E6F45" w:rsidRPr="00905DAC">
        <w:t>Objednatel</w:t>
      </w:r>
      <w:proofErr w:type="spellEnd"/>
      <w:r w:rsidR="009E6F45" w:rsidRPr="00905DAC">
        <w:t xml:space="preserve"> je </w:t>
      </w:r>
      <w:proofErr w:type="spellStart"/>
      <w:r w:rsidR="009E6F45" w:rsidRPr="00905DAC">
        <w:t>oprávněn</w:t>
      </w:r>
      <w:proofErr w:type="spellEnd"/>
      <w:r w:rsidR="009E6F45" w:rsidRPr="00905DAC">
        <w:t xml:space="preserve"> </w:t>
      </w:r>
      <w:proofErr w:type="spellStart"/>
      <w:r w:rsidR="009E6F45" w:rsidRPr="00905DAC">
        <w:t>kontrolovat</w:t>
      </w:r>
      <w:proofErr w:type="spellEnd"/>
      <w:r w:rsidR="009E6F45" w:rsidRPr="00905DAC">
        <w:t xml:space="preserve"> </w:t>
      </w:r>
      <w:proofErr w:type="spellStart"/>
      <w:r w:rsidR="009E6F45" w:rsidRPr="00905DAC">
        <w:t>provádění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. </w:t>
      </w:r>
      <w:proofErr w:type="spellStart"/>
      <w:r w:rsidR="009E6F45" w:rsidRPr="00905DAC">
        <w:t>Zjistí</w:t>
      </w:r>
      <w:proofErr w:type="spellEnd"/>
      <w:r w:rsidR="009E6F45" w:rsidRPr="00905DAC">
        <w:t xml:space="preserve">-li, </w:t>
      </w:r>
      <w:proofErr w:type="spellStart"/>
      <w:r w:rsidR="009E6F45" w:rsidRPr="00905DAC">
        <w:t>že</w:t>
      </w:r>
      <w:proofErr w:type="spellEnd"/>
      <w:r w:rsidR="009E6F45" w:rsidRPr="00905DAC">
        <w:t xml:space="preserve"> </w:t>
      </w:r>
      <w:proofErr w:type="spellStart"/>
      <w:r w:rsidR="009E6F45" w:rsidRPr="00905DAC">
        <w:t>zh</w:t>
      </w:r>
      <w:r w:rsidR="00777E84">
        <w:t>otovitel</w:t>
      </w:r>
      <w:proofErr w:type="spellEnd"/>
      <w:r w:rsidR="00777E84">
        <w:t xml:space="preserve"> </w:t>
      </w:r>
      <w:proofErr w:type="spellStart"/>
      <w:r w:rsidR="00777E84">
        <w:t>provádí</w:t>
      </w:r>
      <w:proofErr w:type="spellEnd"/>
      <w:r w:rsidR="00777E84">
        <w:t xml:space="preserve"> </w:t>
      </w:r>
      <w:proofErr w:type="spellStart"/>
      <w:r w:rsidR="00777E84">
        <w:t>dílo</w:t>
      </w:r>
      <w:proofErr w:type="spellEnd"/>
      <w:r w:rsidR="00777E84">
        <w:t xml:space="preserve"> v </w:t>
      </w:r>
      <w:proofErr w:type="spellStart"/>
      <w:r w:rsidR="00777E84">
        <w:t>rozporu</w:t>
      </w:r>
      <w:proofErr w:type="spellEnd"/>
      <w:r w:rsidR="00E413B1">
        <w:t xml:space="preserve"> </w:t>
      </w:r>
      <w:r w:rsidR="009E6F45" w:rsidRPr="00905DAC">
        <w:t>s</w:t>
      </w:r>
      <w:r w:rsidR="00DD7206">
        <w:t> </w:t>
      </w:r>
      <w:proofErr w:type="spellStart"/>
      <w:r w:rsidR="009E6F45" w:rsidRPr="00905DAC">
        <w:t>povinnostmi</w:t>
      </w:r>
      <w:proofErr w:type="spellEnd"/>
      <w:r w:rsidR="009E6F45" w:rsidRPr="00905DAC">
        <w:t xml:space="preserve"> </w:t>
      </w:r>
      <w:proofErr w:type="spellStart"/>
      <w:r w:rsidR="009E6F45" w:rsidRPr="00905DAC">
        <w:t>vyplývajícími</w:t>
      </w:r>
      <w:proofErr w:type="spellEnd"/>
      <w:r w:rsidR="009E6F45" w:rsidRPr="00905DAC">
        <w:t xml:space="preserve"> </w:t>
      </w:r>
      <w:proofErr w:type="spellStart"/>
      <w:r w:rsidR="009E6F45" w:rsidRPr="00905DAC">
        <w:t>ze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 </w:t>
      </w:r>
      <w:proofErr w:type="spellStart"/>
      <w:r w:rsidR="009E6F45" w:rsidRPr="00905DAC">
        <w:t>nebo</w:t>
      </w:r>
      <w:proofErr w:type="spellEnd"/>
      <w:r w:rsidR="009E6F45" w:rsidRPr="00905DAC">
        <w:t xml:space="preserve"> z </w:t>
      </w:r>
      <w:proofErr w:type="spellStart"/>
      <w:r w:rsidR="009E6F45" w:rsidRPr="00905DAC">
        <w:t>obecně</w:t>
      </w:r>
      <w:proofErr w:type="spellEnd"/>
      <w:r w:rsidR="009E6F45" w:rsidRPr="00905DAC">
        <w:t xml:space="preserve"> </w:t>
      </w:r>
      <w:proofErr w:type="spellStart"/>
      <w:r w:rsidR="009E6F45" w:rsidRPr="00905DAC">
        <w:t>závazných</w:t>
      </w:r>
      <w:proofErr w:type="spellEnd"/>
      <w:r w:rsidR="009E6F45" w:rsidRPr="00905DAC">
        <w:t xml:space="preserve"> </w:t>
      </w:r>
      <w:proofErr w:type="spellStart"/>
      <w:r w:rsidR="009E6F45" w:rsidRPr="00905DAC">
        <w:t>předpisů</w:t>
      </w:r>
      <w:proofErr w:type="spellEnd"/>
      <w:r w:rsidR="009E6F45" w:rsidRPr="00905DAC">
        <w:t xml:space="preserve">, je </w:t>
      </w:r>
      <w:proofErr w:type="spellStart"/>
      <w:r w:rsidR="009E6F45" w:rsidRPr="00905DAC">
        <w:t>oprávněn</w:t>
      </w:r>
      <w:proofErr w:type="spellEnd"/>
      <w:r w:rsidR="009E6F45" w:rsidRPr="00905DAC">
        <w:t xml:space="preserve"> </w:t>
      </w:r>
      <w:proofErr w:type="spellStart"/>
      <w:r w:rsidR="009E6F45" w:rsidRPr="00905DAC">
        <w:t>písemně</w:t>
      </w:r>
      <w:proofErr w:type="spellEnd"/>
      <w:r w:rsidR="009E6F45" w:rsidRPr="00905DAC">
        <w:t xml:space="preserve"> </w:t>
      </w:r>
      <w:proofErr w:type="spellStart"/>
      <w:r w:rsidR="009E6F45" w:rsidRPr="00905DAC">
        <w:t>požadovat</w:t>
      </w:r>
      <w:proofErr w:type="spellEnd"/>
      <w:r w:rsidR="009E6F45" w:rsidRPr="00905DAC">
        <w:t xml:space="preserve">, </w:t>
      </w:r>
      <w:proofErr w:type="spellStart"/>
      <w:r w:rsidR="009E6F45" w:rsidRPr="00905DAC">
        <w:t>aby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dílo</w:t>
      </w:r>
      <w:proofErr w:type="spellEnd"/>
      <w:r w:rsidR="009E6F45" w:rsidRPr="00905DAC">
        <w:t xml:space="preserve"> </w:t>
      </w:r>
      <w:proofErr w:type="spellStart"/>
      <w:r w:rsidR="009E6F45" w:rsidRPr="00905DAC">
        <w:t>prováděl</w:t>
      </w:r>
      <w:proofErr w:type="spellEnd"/>
      <w:r w:rsidR="009E6F45" w:rsidRPr="00905DAC">
        <w:t xml:space="preserve"> </w:t>
      </w:r>
      <w:proofErr w:type="spellStart"/>
      <w:r w:rsidR="009E6F45" w:rsidRPr="00905DAC">
        <w:t>řádným</w:t>
      </w:r>
      <w:proofErr w:type="spellEnd"/>
      <w:r w:rsidR="009E6F45" w:rsidRPr="00905DAC">
        <w:t xml:space="preserve"> </w:t>
      </w:r>
      <w:proofErr w:type="spellStart"/>
      <w:r w:rsidR="009E6F45" w:rsidRPr="00905DAC">
        <w:t>způsobem</w:t>
      </w:r>
      <w:proofErr w:type="spellEnd"/>
      <w:r w:rsidR="009E6F45" w:rsidRPr="00905DAC">
        <w:t xml:space="preserve"> a </w:t>
      </w:r>
      <w:proofErr w:type="spellStart"/>
      <w:r w:rsidR="009E6F45" w:rsidRPr="00905DAC">
        <w:t>odst</w:t>
      </w:r>
      <w:r w:rsidR="00777E84">
        <w:t>ranil</w:t>
      </w:r>
      <w:proofErr w:type="spellEnd"/>
      <w:r w:rsidR="00777E84">
        <w:t xml:space="preserve"> </w:t>
      </w:r>
      <w:proofErr w:type="spellStart"/>
      <w:r w:rsidR="00777E84">
        <w:t>nedostatky</w:t>
      </w:r>
      <w:proofErr w:type="spellEnd"/>
      <w:r w:rsidR="00777E84">
        <w:t xml:space="preserve"> </w:t>
      </w:r>
      <w:proofErr w:type="spellStart"/>
      <w:r w:rsidR="00777E84">
        <w:t>vzniklé</w:t>
      </w:r>
      <w:proofErr w:type="spellEnd"/>
      <w:r w:rsidR="00777E84">
        <w:t xml:space="preserve"> </w:t>
      </w:r>
      <w:proofErr w:type="spellStart"/>
      <w:r w:rsidR="00777E84">
        <w:t>vadným</w:t>
      </w:r>
      <w:proofErr w:type="spellEnd"/>
      <w:r w:rsidR="00E413B1">
        <w:t xml:space="preserve"> </w:t>
      </w:r>
      <w:proofErr w:type="spellStart"/>
      <w:r w:rsidR="009E6F45" w:rsidRPr="00905DAC">
        <w:t>prováděním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>.</w:t>
      </w:r>
    </w:p>
    <w:p w14:paraId="21B48EB2" w14:textId="1C42D030" w:rsidR="009E6F45" w:rsidRPr="00DD7206" w:rsidRDefault="00C27FDB" w:rsidP="00233BCA">
      <w:pPr>
        <w:pStyle w:val="Styl2"/>
        <w:rPr>
          <w:spacing w:val="0"/>
        </w:rPr>
      </w:pPr>
      <w:r w:rsidRPr="00DD7206">
        <w:rPr>
          <w:spacing w:val="0"/>
        </w:rPr>
        <w:t>7.9</w:t>
      </w:r>
      <w:r w:rsidRPr="00DD7206">
        <w:rPr>
          <w:spacing w:val="0"/>
        </w:rPr>
        <w:tab/>
      </w:r>
      <w:proofErr w:type="spellStart"/>
      <w:r w:rsidR="009E6F45" w:rsidRPr="00DD7206">
        <w:rPr>
          <w:spacing w:val="0"/>
        </w:rPr>
        <w:t>Zhotovitel</w:t>
      </w:r>
      <w:proofErr w:type="spellEnd"/>
      <w:r w:rsidR="009E6F45" w:rsidRPr="00DD7206">
        <w:rPr>
          <w:spacing w:val="0"/>
        </w:rPr>
        <w:t xml:space="preserve"> je </w:t>
      </w:r>
      <w:proofErr w:type="spellStart"/>
      <w:r w:rsidR="009E6F45" w:rsidRPr="00DD7206">
        <w:rPr>
          <w:spacing w:val="0"/>
        </w:rPr>
        <w:t>povinen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vyzvat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objednatele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zápisem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stavebním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deníku</w:t>
      </w:r>
      <w:proofErr w:type="spellEnd"/>
      <w:r w:rsidR="009E6F45" w:rsidRPr="00DD7206">
        <w:rPr>
          <w:spacing w:val="0"/>
        </w:rPr>
        <w:t xml:space="preserve"> (</w:t>
      </w:r>
      <w:proofErr w:type="spellStart"/>
      <w:r w:rsidR="009E6F45" w:rsidRPr="00DD7206">
        <w:rPr>
          <w:spacing w:val="0"/>
        </w:rPr>
        <w:t>nebo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jinou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prokazatelnou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formou</w:t>
      </w:r>
      <w:proofErr w:type="spellEnd"/>
      <w:r w:rsidR="009E6F45" w:rsidRPr="00DD7206">
        <w:rPr>
          <w:spacing w:val="0"/>
        </w:rPr>
        <w:t xml:space="preserve">) </w:t>
      </w:r>
      <w:proofErr w:type="spellStart"/>
      <w:r w:rsidR="009E6F45" w:rsidRPr="00DD7206">
        <w:rPr>
          <w:spacing w:val="0"/>
        </w:rPr>
        <w:t>nejméně</w:t>
      </w:r>
      <w:proofErr w:type="spellEnd"/>
      <w:r w:rsidR="009E6F45" w:rsidRPr="00DD7206">
        <w:rPr>
          <w:spacing w:val="0"/>
        </w:rPr>
        <w:t xml:space="preserve"> </w:t>
      </w:r>
      <w:r w:rsidR="00233BCA" w:rsidRPr="00DD7206">
        <w:rPr>
          <w:spacing w:val="0"/>
        </w:rPr>
        <w:t>……….</w:t>
      </w:r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pracovní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dny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předem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ke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kontrole</w:t>
      </w:r>
      <w:proofErr w:type="spellEnd"/>
      <w:r w:rsidR="009E6F45" w:rsidRPr="00DD7206">
        <w:rPr>
          <w:spacing w:val="0"/>
        </w:rPr>
        <w:t xml:space="preserve"> a </w:t>
      </w:r>
      <w:proofErr w:type="spellStart"/>
      <w:r w:rsidR="009E6F45" w:rsidRPr="00DD7206">
        <w:rPr>
          <w:spacing w:val="0"/>
        </w:rPr>
        <w:t>prověření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prací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které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E6F45" w:rsidRPr="00DD7206">
        <w:rPr>
          <w:spacing w:val="0"/>
        </w:rPr>
        <w:t>dalším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postupu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budou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zakryty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nebo</w:t>
      </w:r>
      <w:proofErr w:type="spellEnd"/>
      <w:r w:rsidR="009E6F45" w:rsidRPr="00DD7206">
        <w:rPr>
          <w:spacing w:val="0"/>
        </w:rPr>
        <w:t xml:space="preserve"> se </w:t>
      </w:r>
      <w:proofErr w:type="spellStart"/>
      <w:r w:rsidR="009E6F45" w:rsidRPr="00DD7206">
        <w:rPr>
          <w:spacing w:val="0"/>
        </w:rPr>
        <w:t>stanou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nepřístupnými</w:t>
      </w:r>
      <w:proofErr w:type="spellEnd"/>
      <w:r w:rsidR="009E6F45" w:rsidRPr="00DD7206">
        <w:rPr>
          <w:spacing w:val="0"/>
        </w:rPr>
        <w:t xml:space="preserve">. </w:t>
      </w:r>
      <w:proofErr w:type="spellStart"/>
      <w:r w:rsidR="009E6F45" w:rsidRPr="00DD7206">
        <w:rPr>
          <w:spacing w:val="0"/>
        </w:rPr>
        <w:t>Neučiní</w:t>
      </w:r>
      <w:proofErr w:type="spellEnd"/>
      <w:r w:rsidR="009E6F45" w:rsidRPr="00DD7206">
        <w:rPr>
          <w:spacing w:val="0"/>
        </w:rPr>
        <w:t xml:space="preserve">-li </w:t>
      </w:r>
      <w:proofErr w:type="spellStart"/>
      <w:r w:rsidR="009E6F45" w:rsidRPr="00DD7206">
        <w:rPr>
          <w:spacing w:val="0"/>
        </w:rPr>
        <w:t>tak</w:t>
      </w:r>
      <w:proofErr w:type="spellEnd"/>
      <w:r w:rsidR="009E6F45" w:rsidRPr="00DD7206">
        <w:rPr>
          <w:spacing w:val="0"/>
        </w:rPr>
        <w:t xml:space="preserve">, je </w:t>
      </w:r>
      <w:proofErr w:type="spellStart"/>
      <w:r w:rsidR="009E6F45" w:rsidRPr="00DD7206">
        <w:rPr>
          <w:spacing w:val="0"/>
        </w:rPr>
        <w:t>povinen</w:t>
      </w:r>
      <w:proofErr w:type="spellEnd"/>
      <w:r w:rsidR="009E6F45" w:rsidRPr="00DD7206">
        <w:rPr>
          <w:spacing w:val="0"/>
        </w:rPr>
        <w:t xml:space="preserve"> na </w:t>
      </w:r>
      <w:proofErr w:type="spellStart"/>
      <w:r w:rsidR="009E6F45" w:rsidRPr="00DD7206">
        <w:rPr>
          <w:spacing w:val="0"/>
        </w:rPr>
        <w:t>žádost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objednatele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práce</w:t>
      </w:r>
      <w:proofErr w:type="spellEnd"/>
      <w:r w:rsidR="009E6F45" w:rsidRPr="00DD7206">
        <w:rPr>
          <w:spacing w:val="0"/>
        </w:rPr>
        <w:t xml:space="preserve"> na</w:t>
      </w:r>
      <w:r w:rsidR="00233BCA" w:rsidRPr="00DD7206">
        <w:rPr>
          <w:spacing w:val="0"/>
        </w:rPr>
        <w:t> </w:t>
      </w:r>
      <w:proofErr w:type="spellStart"/>
      <w:r w:rsidR="009E6F45" w:rsidRPr="00DD7206">
        <w:rPr>
          <w:spacing w:val="0"/>
        </w:rPr>
        <w:t>svůj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náklad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odkrýt</w:t>
      </w:r>
      <w:proofErr w:type="spellEnd"/>
      <w:r w:rsidR="009E6F45" w:rsidRPr="00DD7206">
        <w:rPr>
          <w:spacing w:val="0"/>
        </w:rPr>
        <w:t xml:space="preserve">. </w:t>
      </w:r>
      <w:proofErr w:type="spellStart"/>
      <w:r w:rsidR="009E6F45" w:rsidRPr="00DD7206">
        <w:rPr>
          <w:spacing w:val="0"/>
        </w:rPr>
        <w:t>Pokud</w:t>
      </w:r>
      <w:proofErr w:type="spellEnd"/>
      <w:r w:rsidR="009E6F45" w:rsidRPr="00DD7206">
        <w:rPr>
          <w:spacing w:val="0"/>
        </w:rPr>
        <w:t xml:space="preserve"> se </w:t>
      </w:r>
      <w:proofErr w:type="spellStart"/>
      <w:r w:rsidR="009E6F45" w:rsidRPr="00DD7206">
        <w:rPr>
          <w:spacing w:val="0"/>
        </w:rPr>
        <w:t>objednatel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ke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kontrole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přes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včasné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vyzvání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nedostaví</w:t>
      </w:r>
      <w:proofErr w:type="spellEnd"/>
      <w:r w:rsidR="009E6F45" w:rsidRPr="00DD7206">
        <w:rPr>
          <w:spacing w:val="0"/>
        </w:rPr>
        <w:t xml:space="preserve">, je </w:t>
      </w:r>
      <w:proofErr w:type="spellStart"/>
      <w:r w:rsidR="009E6F45" w:rsidRPr="00DD7206">
        <w:rPr>
          <w:spacing w:val="0"/>
        </w:rPr>
        <w:t>zhotovitel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oprávněn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předmětné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práce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zakrýt</w:t>
      </w:r>
      <w:proofErr w:type="spellEnd"/>
      <w:r w:rsidR="009E6F45" w:rsidRPr="00DD7206">
        <w:rPr>
          <w:spacing w:val="0"/>
        </w:rPr>
        <w:t xml:space="preserve">. Bude-li </w:t>
      </w:r>
      <w:proofErr w:type="spellStart"/>
      <w:r w:rsidR="009E6F45" w:rsidRPr="00DD7206">
        <w:rPr>
          <w:spacing w:val="0"/>
        </w:rPr>
        <w:t>objednatel</w:t>
      </w:r>
      <w:proofErr w:type="spellEnd"/>
      <w:r w:rsidR="009E6F45" w:rsidRPr="00DD7206">
        <w:rPr>
          <w:spacing w:val="0"/>
        </w:rPr>
        <w:t xml:space="preserve"> v </w:t>
      </w:r>
      <w:proofErr w:type="spellStart"/>
      <w:r w:rsidR="009E6F45" w:rsidRPr="00DD7206">
        <w:rPr>
          <w:spacing w:val="0"/>
        </w:rPr>
        <w:t>tomto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případě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dodatečně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požadovat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jejich</w:t>
      </w:r>
      <w:proofErr w:type="spellEnd"/>
      <w:r w:rsidR="00777E84" w:rsidRPr="00DD7206">
        <w:rPr>
          <w:spacing w:val="0"/>
        </w:rPr>
        <w:t xml:space="preserve"> </w:t>
      </w:r>
      <w:proofErr w:type="spellStart"/>
      <w:r w:rsidR="00777E84" w:rsidRPr="00DD7206">
        <w:rPr>
          <w:spacing w:val="0"/>
        </w:rPr>
        <w:t>odkrytí</w:t>
      </w:r>
      <w:proofErr w:type="spellEnd"/>
      <w:r w:rsidR="00777E84" w:rsidRPr="00DD7206">
        <w:rPr>
          <w:spacing w:val="0"/>
        </w:rPr>
        <w:t xml:space="preserve">, je </w:t>
      </w:r>
      <w:proofErr w:type="spellStart"/>
      <w:r w:rsidR="00777E84" w:rsidRPr="00DD7206">
        <w:rPr>
          <w:spacing w:val="0"/>
        </w:rPr>
        <w:t>zhotovitel</w:t>
      </w:r>
      <w:proofErr w:type="spellEnd"/>
      <w:r w:rsidR="00777E84" w:rsidRPr="00DD7206">
        <w:rPr>
          <w:spacing w:val="0"/>
        </w:rPr>
        <w:t xml:space="preserve"> </w:t>
      </w:r>
      <w:proofErr w:type="spellStart"/>
      <w:r w:rsidR="00777E84" w:rsidRPr="00DD7206">
        <w:rPr>
          <w:spacing w:val="0"/>
        </w:rPr>
        <w:t>povinen</w:t>
      </w:r>
      <w:proofErr w:type="spellEnd"/>
      <w:r w:rsidR="00E413B1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odkrytí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provést</w:t>
      </w:r>
      <w:proofErr w:type="spellEnd"/>
      <w:r w:rsidR="009E6F45" w:rsidRPr="00DD7206">
        <w:rPr>
          <w:spacing w:val="0"/>
        </w:rPr>
        <w:t xml:space="preserve"> na </w:t>
      </w:r>
      <w:proofErr w:type="spellStart"/>
      <w:r w:rsidR="009E6F45" w:rsidRPr="00DD7206">
        <w:rPr>
          <w:spacing w:val="0"/>
        </w:rPr>
        <w:t>náklady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objednatele</w:t>
      </w:r>
      <w:proofErr w:type="spellEnd"/>
      <w:r w:rsidR="009E6F45" w:rsidRPr="00DD7206">
        <w:rPr>
          <w:spacing w:val="0"/>
        </w:rPr>
        <w:t xml:space="preserve">. </w:t>
      </w:r>
      <w:proofErr w:type="spellStart"/>
      <w:r w:rsidR="009E6F45" w:rsidRPr="00DD7206">
        <w:rPr>
          <w:spacing w:val="0"/>
        </w:rPr>
        <w:t>Pokud</w:t>
      </w:r>
      <w:proofErr w:type="spellEnd"/>
      <w:r w:rsidR="009E6F45" w:rsidRPr="00DD7206">
        <w:rPr>
          <w:spacing w:val="0"/>
        </w:rPr>
        <w:t xml:space="preserve"> se </w:t>
      </w:r>
      <w:proofErr w:type="spellStart"/>
      <w:r w:rsidR="009E6F45" w:rsidRPr="00DD7206">
        <w:rPr>
          <w:spacing w:val="0"/>
        </w:rPr>
        <w:t>však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zjistí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že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práce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nebyly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řádně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provedeny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nese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veškeré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náklady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spojené</w:t>
      </w:r>
      <w:proofErr w:type="spellEnd"/>
      <w:r w:rsidR="009E6F45" w:rsidRPr="00DD7206">
        <w:rPr>
          <w:spacing w:val="0"/>
        </w:rPr>
        <w:t xml:space="preserve"> s </w:t>
      </w:r>
      <w:proofErr w:type="spellStart"/>
      <w:r w:rsidR="009E6F45" w:rsidRPr="00DD7206">
        <w:rPr>
          <w:spacing w:val="0"/>
        </w:rPr>
        <w:t>odkrytím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prací</w:t>
      </w:r>
      <w:proofErr w:type="spellEnd"/>
      <w:r w:rsidR="009E6F45" w:rsidRPr="00DD7206">
        <w:rPr>
          <w:spacing w:val="0"/>
        </w:rPr>
        <w:t xml:space="preserve">, </w:t>
      </w:r>
      <w:proofErr w:type="spellStart"/>
      <w:r w:rsidR="009E6F45" w:rsidRPr="00DD7206">
        <w:rPr>
          <w:spacing w:val="0"/>
        </w:rPr>
        <w:t>opravou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vadného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stavu</w:t>
      </w:r>
      <w:proofErr w:type="spellEnd"/>
      <w:r w:rsidR="009E6F45" w:rsidRPr="00DD7206">
        <w:rPr>
          <w:spacing w:val="0"/>
        </w:rPr>
        <w:t xml:space="preserve"> a </w:t>
      </w:r>
      <w:proofErr w:type="spellStart"/>
      <w:r w:rsidR="009E6F45" w:rsidRPr="00DD7206">
        <w:rPr>
          <w:spacing w:val="0"/>
        </w:rPr>
        <w:t>následným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zakrytím</w:t>
      </w:r>
      <w:proofErr w:type="spellEnd"/>
      <w:r w:rsidR="009E6F45" w:rsidRPr="00DD7206">
        <w:rPr>
          <w:spacing w:val="0"/>
        </w:rPr>
        <w:t xml:space="preserve"> </w:t>
      </w:r>
      <w:proofErr w:type="spellStart"/>
      <w:r w:rsidR="009E6F45" w:rsidRPr="00DD7206">
        <w:rPr>
          <w:spacing w:val="0"/>
        </w:rPr>
        <w:t>zhotovitel</w:t>
      </w:r>
      <w:proofErr w:type="spellEnd"/>
      <w:r w:rsidR="009E6F45" w:rsidRPr="00DD7206">
        <w:rPr>
          <w:spacing w:val="0"/>
        </w:rPr>
        <w:t>.</w:t>
      </w:r>
    </w:p>
    <w:p w14:paraId="26D30B1F" w14:textId="77777777" w:rsidR="009E6F45" w:rsidRPr="00233BCA" w:rsidRDefault="009E6F45" w:rsidP="00233BCA">
      <w:pPr>
        <w:tabs>
          <w:tab w:val="left" w:pos="426"/>
        </w:tabs>
        <w:spacing w:before="3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233BC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095E708B" w14:textId="77777777" w:rsidR="009E6F45" w:rsidRPr="00905DAC" w:rsidRDefault="009E6F45" w:rsidP="00233BCA">
      <w:pPr>
        <w:tabs>
          <w:tab w:val="left" w:pos="426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lhůta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pro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výzvu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je 3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pracovní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dny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předem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07103487" w14:textId="74FD1865" w:rsidR="009E6F45" w:rsidRPr="00905DAC" w:rsidRDefault="00C27FDB" w:rsidP="00E413B1">
      <w:pPr>
        <w:pStyle w:val="Styl2"/>
      </w:pPr>
      <w:r w:rsidRPr="00905DAC">
        <w:t>7.10</w:t>
      </w:r>
      <w:r w:rsidR="00E413B1">
        <w:tab/>
      </w:r>
      <w:proofErr w:type="spellStart"/>
      <w:r w:rsidR="009E6F45" w:rsidRPr="00905DAC">
        <w:t>Zhotovitel</w:t>
      </w:r>
      <w:proofErr w:type="spellEnd"/>
      <w:r w:rsidR="009E6F45" w:rsidRPr="00905DAC">
        <w:t xml:space="preserve">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se </w:t>
      </w:r>
      <w:proofErr w:type="spellStart"/>
      <w:r w:rsidR="009E6F45" w:rsidRPr="00905DAC">
        <w:t>účastnit</w:t>
      </w:r>
      <w:proofErr w:type="spellEnd"/>
      <w:r w:rsidR="009E6F45" w:rsidRPr="00905DAC">
        <w:t xml:space="preserve"> </w:t>
      </w:r>
      <w:proofErr w:type="spellStart"/>
      <w:r w:rsidR="009E6F45" w:rsidRPr="00905DAC">
        <w:t>kontrolních</w:t>
      </w:r>
      <w:proofErr w:type="spellEnd"/>
      <w:r w:rsidR="009E6F45" w:rsidRPr="00905DAC">
        <w:t xml:space="preserve"> </w:t>
      </w:r>
      <w:proofErr w:type="spellStart"/>
      <w:r w:rsidR="009E6F45" w:rsidRPr="00905DAC">
        <w:t>prohlídek</w:t>
      </w:r>
      <w:proofErr w:type="spellEnd"/>
      <w:r w:rsidR="009E6F45" w:rsidRPr="00905DAC">
        <w:t xml:space="preserve"> </w:t>
      </w:r>
      <w:proofErr w:type="spellStart"/>
      <w:r w:rsidR="009E6F45" w:rsidRPr="00905DAC">
        <w:t>stavby</w:t>
      </w:r>
      <w:proofErr w:type="spellEnd"/>
      <w:r w:rsidR="009E6F45" w:rsidRPr="00905DAC">
        <w:t xml:space="preserve"> </w:t>
      </w:r>
      <w:proofErr w:type="spellStart"/>
      <w:r w:rsidR="009E6F45" w:rsidRPr="00905DAC">
        <w:t>ve</w:t>
      </w:r>
      <w:proofErr w:type="spellEnd"/>
      <w:r w:rsidR="009E6F45" w:rsidRPr="00905DAC">
        <w:t xml:space="preserve"> </w:t>
      </w:r>
      <w:proofErr w:type="spellStart"/>
      <w:r w:rsidR="009E6F45" w:rsidRPr="00905DAC">
        <w:t>smyslu</w:t>
      </w:r>
      <w:proofErr w:type="spellEnd"/>
      <w:r w:rsidR="009E6F45" w:rsidRPr="00905DAC">
        <w:t xml:space="preserve"> § 133 a </w:t>
      </w:r>
      <w:proofErr w:type="spellStart"/>
      <w:r w:rsidR="009E6F45" w:rsidRPr="00905DAC">
        <w:t>násl</w:t>
      </w:r>
      <w:proofErr w:type="spellEnd"/>
      <w:r w:rsidR="009E6F45" w:rsidRPr="00905DAC">
        <w:t xml:space="preserve">. </w:t>
      </w:r>
      <w:proofErr w:type="spellStart"/>
      <w:r w:rsidR="009E6F45" w:rsidRPr="00905DAC">
        <w:t>stavebního</w:t>
      </w:r>
      <w:proofErr w:type="spellEnd"/>
      <w:r w:rsidR="009E6F45" w:rsidRPr="00905DAC">
        <w:t xml:space="preserve"> </w:t>
      </w:r>
      <w:proofErr w:type="spellStart"/>
      <w:r w:rsidR="009E6F45" w:rsidRPr="00905DAC">
        <w:t>zákona</w:t>
      </w:r>
      <w:proofErr w:type="spellEnd"/>
      <w:r w:rsidR="009E6F45" w:rsidRPr="00905DAC">
        <w:t xml:space="preserve">, </w:t>
      </w:r>
      <w:proofErr w:type="spellStart"/>
      <w:r w:rsidR="009E6F45" w:rsidRPr="00905DAC">
        <w:t>konaných</w:t>
      </w:r>
      <w:proofErr w:type="spellEnd"/>
      <w:r w:rsidR="009E6F45" w:rsidRPr="00905DAC">
        <w:t xml:space="preserve"> </w:t>
      </w:r>
      <w:proofErr w:type="spellStart"/>
      <w:r w:rsidR="009E6F45" w:rsidRPr="00905DAC">
        <w:t>ve</w:t>
      </w:r>
      <w:proofErr w:type="spellEnd"/>
      <w:r w:rsidR="009E6F45" w:rsidRPr="00905DAC">
        <w:t xml:space="preserve"> </w:t>
      </w:r>
      <w:proofErr w:type="spellStart"/>
      <w:r w:rsidR="009E6F45" w:rsidRPr="00905DAC">
        <w:t>fázích</w:t>
      </w:r>
      <w:proofErr w:type="spellEnd"/>
      <w:r w:rsidR="009E6F45" w:rsidRPr="00905DAC">
        <w:t xml:space="preserve"> </w:t>
      </w:r>
      <w:proofErr w:type="spellStart"/>
      <w:r w:rsidR="009E6F45" w:rsidRPr="00905DAC">
        <w:t>uvedených</w:t>
      </w:r>
      <w:proofErr w:type="spellEnd"/>
      <w:r w:rsidR="009E6F45" w:rsidRPr="00905DAC">
        <w:t xml:space="preserve"> </w:t>
      </w:r>
      <w:proofErr w:type="spellStart"/>
      <w:r w:rsidR="009E6F45" w:rsidRPr="00905DAC">
        <w:t>ve</w:t>
      </w:r>
      <w:proofErr w:type="spellEnd"/>
      <w:r w:rsidR="009E6F45" w:rsidRPr="00905DAC">
        <w:t xml:space="preserve"> </w:t>
      </w:r>
      <w:proofErr w:type="spellStart"/>
      <w:r w:rsidR="009E6F45" w:rsidRPr="00905DAC">
        <w:t>stavebním</w:t>
      </w:r>
      <w:proofErr w:type="spellEnd"/>
      <w:r w:rsidR="009E6F45" w:rsidRPr="00905DAC">
        <w:t xml:space="preserve"> </w:t>
      </w:r>
      <w:proofErr w:type="spellStart"/>
      <w:r w:rsidR="009E6F45" w:rsidRPr="00905DAC">
        <w:t>povolení</w:t>
      </w:r>
      <w:proofErr w:type="spellEnd"/>
      <w:r w:rsidR="009E6F45" w:rsidRPr="00905DAC">
        <w:t xml:space="preserve">, resp. v </w:t>
      </w:r>
      <w:proofErr w:type="spellStart"/>
      <w:r w:rsidR="009E6F45" w:rsidRPr="00905DAC">
        <w:t>plánu</w:t>
      </w:r>
      <w:proofErr w:type="spellEnd"/>
      <w:r w:rsidR="009E6F45" w:rsidRPr="00905DAC">
        <w:t xml:space="preserve"> </w:t>
      </w:r>
      <w:proofErr w:type="spellStart"/>
      <w:r w:rsidR="009E6F45" w:rsidRPr="00905DAC">
        <w:t>kontrolních</w:t>
      </w:r>
      <w:proofErr w:type="spellEnd"/>
      <w:r w:rsidR="009E6F45" w:rsidRPr="00905DAC">
        <w:t xml:space="preserve"> </w:t>
      </w:r>
      <w:proofErr w:type="spellStart"/>
      <w:r w:rsidR="009E6F45" w:rsidRPr="00905DAC">
        <w:t>prohlídek</w:t>
      </w:r>
      <w:proofErr w:type="spellEnd"/>
      <w:r w:rsidR="009E6F45" w:rsidRPr="00905DAC">
        <w:t xml:space="preserve">, </w:t>
      </w:r>
      <w:proofErr w:type="spellStart"/>
      <w:r w:rsidR="009E6F45" w:rsidRPr="00905DAC">
        <w:t>podle</w:t>
      </w:r>
      <w:proofErr w:type="spellEnd"/>
      <w:r w:rsidR="009E6F45" w:rsidRPr="00905DAC">
        <w:t xml:space="preserve"> </w:t>
      </w:r>
      <w:proofErr w:type="spellStart"/>
      <w:r w:rsidR="009E6F45" w:rsidRPr="00905DAC">
        <w:t>dohody</w:t>
      </w:r>
      <w:proofErr w:type="spellEnd"/>
      <w:r w:rsidR="009E6F45" w:rsidRPr="00905DAC">
        <w:t xml:space="preserve"> s </w:t>
      </w:r>
      <w:proofErr w:type="spellStart"/>
      <w:r w:rsidR="009E6F45" w:rsidRPr="00905DAC">
        <w:t>objednatelem</w:t>
      </w:r>
      <w:proofErr w:type="spellEnd"/>
      <w:r w:rsidR="009E6F45" w:rsidRPr="00905DAC">
        <w:t xml:space="preserve"> k </w:t>
      </w:r>
      <w:proofErr w:type="spellStart"/>
      <w:r w:rsidR="009E6F45" w:rsidRPr="00905DAC">
        <w:t>nim</w:t>
      </w:r>
      <w:proofErr w:type="spellEnd"/>
      <w:r w:rsidR="009E6F45" w:rsidRPr="00905DAC">
        <w:t xml:space="preserve"> </w:t>
      </w:r>
      <w:proofErr w:type="spellStart"/>
      <w:r w:rsidR="009E6F45" w:rsidRPr="00905DAC">
        <w:t>vytvořit</w:t>
      </w:r>
      <w:proofErr w:type="spellEnd"/>
      <w:r w:rsidR="009E6F45" w:rsidRPr="00905DAC">
        <w:t xml:space="preserve"> </w:t>
      </w:r>
      <w:proofErr w:type="spellStart"/>
      <w:r w:rsidR="009E6F45" w:rsidRPr="00905DAC">
        <w:t>podmínky</w:t>
      </w:r>
      <w:proofErr w:type="spellEnd"/>
      <w:r w:rsidR="009E6F45" w:rsidRPr="00905DAC">
        <w:t xml:space="preserve"> a </w:t>
      </w:r>
      <w:proofErr w:type="spellStart"/>
      <w:r w:rsidR="009E6F45" w:rsidRPr="00905DAC">
        <w:t>zajistit</w:t>
      </w:r>
      <w:proofErr w:type="spellEnd"/>
      <w:r w:rsidR="009E6F45" w:rsidRPr="00905DAC">
        <w:t xml:space="preserve"> </w:t>
      </w:r>
      <w:proofErr w:type="spellStart"/>
      <w:r w:rsidR="009E6F45" w:rsidRPr="00905DAC">
        <w:t>potřebné</w:t>
      </w:r>
      <w:proofErr w:type="spellEnd"/>
      <w:r w:rsidR="009E6F45" w:rsidRPr="00905DAC">
        <w:t xml:space="preserve"> </w:t>
      </w:r>
      <w:proofErr w:type="spellStart"/>
      <w:r w:rsidR="009E6F45" w:rsidRPr="00905DAC">
        <w:t>podklady</w:t>
      </w:r>
      <w:proofErr w:type="spellEnd"/>
      <w:r w:rsidR="009E6F45" w:rsidRPr="00905DAC">
        <w:t xml:space="preserve"> a </w:t>
      </w:r>
      <w:proofErr w:type="spellStart"/>
      <w:r w:rsidR="009E6F45" w:rsidRPr="00905DAC">
        <w:t>spolupráci</w:t>
      </w:r>
      <w:proofErr w:type="spellEnd"/>
      <w:r w:rsidR="009E6F45" w:rsidRPr="00905DAC">
        <w:t>.</w:t>
      </w:r>
    </w:p>
    <w:p w14:paraId="13BBE315" w14:textId="2FB0468E" w:rsidR="009E6F45" w:rsidRPr="00905DAC" w:rsidRDefault="00C27FDB" w:rsidP="00E413B1">
      <w:pPr>
        <w:pStyle w:val="Styl2"/>
      </w:pPr>
      <w:r w:rsidRPr="00905DAC">
        <w:t>7.11</w:t>
      </w:r>
      <w:r w:rsidR="00E413B1">
        <w:tab/>
      </w:r>
      <w:proofErr w:type="spellStart"/>
      <w:r w:rsidR="009E6F45" w:rsidRPr="00905DAC">
        <w:t>Nebezpečí</w:t>
      </w:r>
      <w:proofErr w:type="spellEnd"/>
      <w:r w:rsidR="009E6F45" w:rsidRPr="00905DAC">
        <w:t xml:space="preserve"> </w:t>
      </w:r>
      <w:proofErr w:type="spellStart"/>
      <w:r w:rsidR="009E6F45" w:rsidRPr="00905DAC">
        <w:t>škody</w:t>
      </w:r>
      <w:proofErr w:type="spellEnd"/>
      <w:r w:rsidR="009E6F45" w:rsidRPr="00905DAC">
        <w:t xml:space="preserve"> na </w:t>
      </w:r>
      <w:proofErr w:type="spellStart"/>
      <w:r w:rsidR="009E6F45" w:rsidRPr="00905DAC">
        <w:t>díle</w:t>
      </w:r>
      <w:proofErr w:type="spellEnd"/>
      <w:r w:rsidR="009E6F45" w:rsidRPr="00905DAC">
        <w:t xml:space="preserve"> </w:t>
      </w:r>
      <w:proofErr w:type="spellStart"/>
      <w:r w:rsidR="009E6F45" w:rsidRPr="00905DAC">
        <w:t>nese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dobu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provádění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</w:t>
      </w:r>
      <w:proofErr w:type="spellEnd"/>
      <w:r w:rsidR="001449C3" w:rsidRPr="00905DAC">
        <w:rPr>
          <w:rFonts w:eastAsia="Times New Roman"/>
        </w:rPr>
        <w:t>;</w:t>
      </w:r>
      <w:r w:rsidR="009E6F45" w:rsidRPr="00905DAC">
        <w:t xml:space="preserve"> na </w:t>
      </w:r>
      <w:proofErr w:type="spellStart"/>
      <w:r w:rsidR="009E6F45" w:rsidRPr="00905DAC">
        <w:t>objednatele</w:t>
      </w:r>
      <w:proofErr w:type="spellEnd"/>
      <w:r w:rsidR="009E6F45" w:rsidRPr="00905DAC">
        <w:t xml:space="preserve"> toto </w:t>
      </w:r>
      <w:proofErr w:type="spellStart"/>
      <w:r w:rsidR="009E6F45" w:rsidRPr="00905DAC">
        <w:t>nebezpečí</w:t>
      </w:r>
      <w:proofErr w:type="spellEnd"/>
      <w:r w:rsidR="009E6F45" w:rsidRPr="00905DAC">
        <w:t xml:space="preserve"> </w:t>
      </w:r>
      <w:proofErr w:type="spellStart"/>
      <w:r w:rsidR="009E6F45" w:rsidRPr="00905DAC">
        <w:t>přechází</w:t>
      </w:r>
      <w:proofErr w:type="spellEnd"/>
      <w:r w:rsidR="009E6F45" w:rsidRPr="00905DAC">
        <w:t xml:space="preserve"> </w:t>
      </w:r>
      <w:proofErr w:type="spellStart"/>
      <w:r w:rsidR="009E6F45" w:rsidRPr="00905DAC">
        <w:t>dnem</w:t>
      </w:r>
      <w:proofErr w:type="spellEnd"/>
      <w:r w:rsidR="009E6F45" w:rsidRPr="00905DAC">
        <w:t xml:space="preserve"> </w:t>
      </w:r>
      <w:proofErr w:type="spellStart"/>
      <w:r w:rsidR="009E6F45" w:rsidRPr="00905DAC">
        <w:t>předání</w:t>
      </w:r>
      <w:proofErr w:type="spellEnd"/>
      <w:r w:rsidR="009E6F45" w:rsidRPr="00905DAC">
        <w:t xml:space="preserve"> a </w:t>
      </w:r>
      <w:proofErr w:type="spellStart"/>
      <w:r w:rsidR="009E6F45" w:rsidRPr="00905DAC">
        <w:t>převzetí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, resp. </w:t>
      </w:r>
      <w:proofErr w:type="spellStart"/>
      <w:r w:rsidR="009E6F45" w:rsidRPr="00905DAC">
        <w:t>dnem</w:t>
      </w:r>
      <w:proofErr w:type="spellEnd"/>
      <w:r w:rsidR="009E6F45" w:rsidRPr="00905DAC">
        <w:t xml:space="preserve"> </w:t>
      </w:r>
      <w:proofErr w:type="spellStart"/>
      <w:r w:rsidR="009E6F45" w:rsidRPr="00905DAC">
        <w:t>odstranění</w:t>
      </w:r>
      <w:proofErr w:type="spellEnd"/>
      <w:r w:rsidR="009E6F45" w:rsidRPr="00905DAC">
        <w:t xml:space="preserve"> </w:t>
      </w:r>
      <w:proofErr w:type="spellStart"/>
      <w:r w:rsidR="009E6F45" w:rsidRPr="00905DAC">
        <w:t>případných</w:t>
      </w:r>
      <w:proofErr w:type="spellEnd"/>
      <w:r w:rsidR="009E6F45" w:rsidRPr="00905DAC">
        <w:t xml:space="preserve"> </w:t>
      </w:r>
      <w:proofErr w:type="spellStart"/>
      <w:r w:rsidR="009E6F45" w:rsidRPr="00905DAC">
        <w:t>vad</w:t>
      </w:r>
      <w:proofErr w:type="spellEnd"/>
      <w:r w:rsidR="009E6F45" w:rsidRPr="00905DAC">
        <w:t xml:space="preserve"> </w:t>
      </w:r>
      <w:proofErr w:type="spellStart"/>
      <w:r w:rsidR="009E6F45" w:rsidRPr="00905DAC">
        <w:t>či</w:t>
      </w:r>
      <w:proofErr w:type="spellEnd"/>
      <w:r w:rsidR="009E6F45" w:rsidRPr="00905DAC">
        <w:t xml:space="preserve"> </w:t>
      </w:r>
      <w:proofErr w:type="spellStart"/>
      <w:r w:rsidR="009E6F45" w:rsidRPr="00905DAC">
        <w:t>nedodělků</w:t>
      </w:r>
      <w:proofErr w:type="spellEnd"/>
      <w:r w:rsidR="009E6F45" w:rsidRPr="00905DAC">
        <w:t xml:space="preserve">, </w:t>
      </w:r>
      <w:proofErr w:type="spellStart"/>
      <w:r w:rsidR="009E6F45" w:rsidRPr="00905DAC">
        <w:t>byly</w:t>
      </w:r>
      <w:proofErr w:type="spellEnd"/>
      <w:r w:rsidR="009E6F45" w:rsidRPr="00905DAC">
        <w:t xml:space="preserve">-li </w:t>
      </w:r>
      <w:proofErr w:type="spellStart"/>
      <w:r w:rsidR="009E6F45" w:rsidRPr="00905DAC">
        <w:t>při</w:t>
      </w:r>
      <w:proofErr w:type="spellEnd"/>
      <w:r w:rsidR="009E6F45" w:rsidRPr="00905DAC">
        <w:t xml:space="preserve"> </w:t>
      </w:r>
      <w:proofErr w:type="spellStart"/>
      <w:r w:rsidR="009E6F45" w:rsidRPr="00905DAC">
        <w:t>předání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 </w:t>
      </w:r>
      <w:proofErr w:type="spellStart"/>
      <w:r w:rsidR="009E6F45" w:rsidRPr="00905DAC">
        <w:t>zjištěny</w:t>
      </w:r>
      <w:proofErr w:type="spellEnd"/>
      <w:r w:rsidR="009E6F45" w:rsidRPr="00905DAC">
        <w:t xml:space="preserve">. </w:t>
      </w:r>
      <w:proofErr w:type="spellStart"/>
      <w:r w:rsidR="009E6F45" w:rsidRPr="00905DAC">
        <w:t>Vlastnické</w:t>
      </w:r>
      <w:proofErr w:type="spellEnd"/>
      <w:r w:rsidR="009E6F45" w:rsidRPr="00905DAC">
        <w:t xml:space="preserve"> </w:t>
      </w:r>
      <w:proofErr w:type="spellStart"/>
      <w:r w:rsidR="009E6F45" w:rsidRPr="00905DAC">
        <w:t>právo</w:t>
      </w:r>
      <w:proofErr w:type="spellEnd"/>
      <w:r w:rsidR="009E6F45" w:rsidRPr="00905DAC">
        <w:t xml:space="preserve"> k </w:t>
      </w:r>
      <w:proofErr w:type="spellStart"/>
      <w:r w:rsidR="009E6F45" w:rsidRPr="00905DAC">
        <w:t>předmětu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 </w:t>
      </w:r>
      <w:proofErr w:type="spellStart"/>
      <w:r w:rsidR="009E6F45" w:rsidRPr="00905DAC">
        <w:t>nabývá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</w:t>
      </w:r>
      <w:proofErr w:type="spellEnd"/>
      <w:r w:rsidR="009E6F45" w:rsidRPr="00905DAC">
        <w:t xml:space="preserve">. </w:t>
      </w:r>
    </w:p>
    <w:p w14:paraId="2A034D69" w14:textId="77777777" w:rsidR="009E6F45" w:rsidRPr="00905DAC" w:rsidRDefault="009E6F45" w:rsidP="00E413B1">
      <w:pPr>
        <w:tabs>
          <w:tab w:val="left" w:pos="426"/>
        </w:tabs>
        <w:spacing w:before="3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5BBD7223" w14:textId="77777777" w:rsidR="009E6F45" w:rsidRPr="00905DAC" w:rsidRDefault="009E6F45" w:rsidP="00E413B1">
      <w:pPr>
        <w:tabs>
          <w:tab w:val="left" w:pos="426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Nabytí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a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přechod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vlastnického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práva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k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předmětu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jakož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i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přechod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nebezpečí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škody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na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díle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lze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sjednat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i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jinak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0DD07D03" w14:textId="40381CC7" w:rsidR="009E6F45" w:rsidRPr="00905DAC" w:rsidRDefault="00C27FDB" w:rsidP="00E413B1">
      <w:pPr>
        <w:pStyle w:val="Styl2"/>
      </w:pPr>
      <w:r w:rsidRPr="00905DAC">
        <w:t>7.12</w:t>
      </w:r>
      <w:r w:rsidR="00E413B1">
        <w:tab/>
      </w:r>
      <w:proofErr w:type="spellStart"/>
      <w:r w:rsidR="009E6F45" w:rsidRPr="00905DAC">
        <w:t>Zhotovitel</w:t>
      </w:r>
      <w:proofErr w:type="spellEnd"/>
      <w:r w:rsidR="009E6F45" w:rsidRPr="00905DAC">
        <w:t xml:space="preserve">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být</w:t>
      </w:r>
      <w:proofErr w:type="spellEnd"/>
      <w:r w:rsidR="009E6F45" w:rsidRPr="00905DAC">
        <w:t xml:space="preserve"> </w:t>
      </w:r>
      <w:proofErr w:type="spellStart"/>
      <w:r w:rsidR="009E6F45" w:rsidRPr="00905DAC">
        <w:t>pojištěn</w:t>
      </w:r>
      <w:proofErr w:type="spellEnd"/>
      <w:r w:rsidR="009E6F45" w:rsidRPr="00905DAC">
        <w:t xml:space="preserve"> </w:t>
      </w:r>
      <w:proofErr w:type="spellStart"/>
      <w:r w:rsidR="009E6F45" w:rsidRPr="00905DAC">
        <w:t>proti</w:t>
      </w:r>
      <w:proofErr w:type="spellEnd"/>
      <w:r w:rsidR="009E6F45" w:rsidRPr="00905DAC">
        <w:t xml:space="preserve"> </w:t>
      </w:r>
      <w:proofErr w:type="spellStart"/>
      <w:r w:rsidR="009E6F45" w:rsidRPr="00905DAC">
        <w:t>škodám</w:t>
      </w:r>
      <w:proofErr w:type="spellEnd"/>
      <w:r w:rsidR="009E6F45" w:rsidRPr="00905DAC">
        <w:t xml:space="preserve"> </w:t>
      </w:r>
      <w:proofErr w:type="spellStart"/>
      <w:r w:rsidR="009E6F45" w:rsidRPr="00905DAC">
        <w:t>způsobeným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činností</w:t>
      </w:r>
      <w:proofErr w:type="spellEnd"/>
      <w:r w:rsidR="001449C3" w:rsidRPr="00905DAC">
        <w:t>,</w:t>
      </w:r>
      <w:r w:rsidR="00697A25">
        <w:t xml:space="preserve"> </w:t>
      </w:r>
      <w:proofErr w:type="spellStart"/>
      <w:r w:rsidR="00697A25">
        <w:t>včetně</w:t>
      </w:r>
      <w:proofErr w:type="spellEnd"/>
      <w:r w:rsidR="00697A25">
        <w:t xml:space="preserve"> </w:t>
      </w:r>
      <w:proofErr w:type="spellStart"/>
      <w:r w:rsidR="00697A25">
        <w:t>případných</w:t>
      </w:r>
      <w:proofErr w:type="spellEnd"/>
      <w:r w:rsidR="00697A25">
        <w:t xml:space="preserve"> </w:t>
      </w:r>
      <w:proofErr w:type="spellStart"/>
      <w:r w:rsidR="00697A25">
        <w:t>škod</w:t>
      </w:r>
      <w:proofErr w:type="spellEnd"/>
      <w:r w:rsidR="00E413B1">
        <w:t xml:space="preserve"> </w:t>
      </w:r>
      <w:proofErr w:type="spellStart"/>
      <w:r w:rsidR="009E6F45" w:rsidRPr="00905DAC">
        <w:t>způsobených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pracovníky</w:t>
      </w:r>
      <w:proofErr w:type="spellEnd"/>
      <w:r w:rsidR="009E6F45" w:rsidRPr="00905DAC">
        <w:t xml:space="preserve">, resp. </w:t>
      </w:r>
      <w:proofErr w:type="spellStart"/>
      <w:r w:rsidR="009E6F45" w:rsidRPr="00905DAC">
        <w:t>pracovníky</w:t>
      </w:r>
      <w:proofErr w:type="spellEnd"/>
      <w:r w:rsidR="009E6F45" w:rsidRPr="00905DAC">
        <w:t xml:space="preserve"> </w:t>
      </w:r>
      <w:proofErr w:type="spellStart"/>
      <w:r w:rsidR="009E6F45" w:rsidRPr="00905DAC">
        <w:t>podzhotovitelů</w:t>
      </w:r>
      <w:proofErr w:type="spellEnd"/>
      <w:r w:rsidR="009E6F45" w:rsidRPr="00905DAC">
        <w:t xml:space="preserve">, do </w:t>
      </w:r>
      <w:proofErr w:type="spellStart"/>
      <w:r w:rsidR="009E6F45" w:rsidRPr="00905DAC">
        <w:t>výše</w:t>
      </w:r>
      <w:proofErr w:type="spellEnd"/>
      <w:r w:rsidR="009E6F45" w:rsidRPr="00905DAC">
        <w:t xml:space="preserve"> </w:t>
      </w:r>
      <w:proofErr w:type="spellStart"/>
      <w:r w:rsidR="009E6F45" w:rsidRPr="00905DAC">
        <w:t>odpovídající</w:t>
      </w:r>
      <w:proofErr w:type="spellEnd"/>
      <w:r w:rsidR="009E6F45" w:rsidRPr="00905DAC">
        <w:t xml:space="preserve"> </w:t>
      </w:r>
      <w:proofErr w:type="spellStart"/>
      <w:r w:rsidR="009E6F45" w:rsidRPr="00905DAC">
        <w:t>možným</w:t>
      </w:r>
      <w:proofErr w:type="spellEnd"/>
      <w:r w:rsidR="009E6F45" w:rsidRPr="00905DAC">
        <w:t xml:space="preserve"> </w:t>
      </w:r>
      <w:proofErr w:type="spellStart"/>
      <w:r w:rsidR="009E6F45" w:rsidRPr="00905DAC">
        <w:t>rizikům</w:t>
      </w:r>
      <w:proofErr w:type="spellEnd"/>
      <w:r w:rsidR="009E6F45" w:rsidRPr="00905DAC">
        <w:t xml:space="preserve"> </w:t>
      </w:r>
      <w:proofErr w:type="spellStart"/>
      <w:r w:rsidR="009E6F45" w:rsidRPr="00905DAC">
        <w:t>ve</w:t>
      </w:r>
      <w:proofErr w:type="spellEnd"/>
      <w:r w:rsidR="009E6F45" w:rsidRPr="00905DAC">
        <w:t xml:space="preserve"> </w:t>
      </w:r>
      <w:proofErr w:type="spellStart"/>
      <w:r w:rsidR="009E6F45" w:rsidRPr="00905DAC">
        <w:t>vztahu</w:t>
      </w:r>
      <w:proofErr w:type="spellEnd"/>
      <w:r w:rsidR="009E6F45" w:rsidRPr="00905DAC">
        <w:t xml:space="preserve"> k </w:t>
      </w:r>
      <w:proofErr w:type="spellStart"/>
      <w:r w:rsidR="009E6F45" w:rsidRPr="00905DAC">
        <w:t>charakteru</w:t>
      </w:r>
      <w:proofErr w:type="spellEnd"/>
      <w:r w:rsidR="009E6F45" w:rsidRPr="00905DAC">
        <w:t xml:space="preserve"> </w:t>
      </w:r>
      <w:proofErr w:type="spellStart"/>
      <w:r w:rsidR="009E6F45" w:rsidRPr="00905DAC">
        <w:t>stavby</w:t>
      </w:r>
      <w:proofErr w:type="spellEnd"/>
      <w:r w:rsidR="009E6F45" w:rsidRPr="00905DAC">
        <w:t xml:space="preserve"> a </w:t>
      </w:r>
      <w:proofErr w:type="spellStart"/>
      <w:r w:rsidR="009E6F45" w:rsidRPr="00905DAC">
        <w:t>jejímu</w:t>
      </w:r>
      <w:proofErr w:type="spellEnd"/>
      <w:r w:rsidR="009E6F45" w:rsidRPr="00905DAC">
        <w:t xml:space="preserve"> </w:t>
      </w:r>
      <w:proofErr w:type="spellStart"/>
      <w:r w:rsidR="009E6F45" w:rsidRPr="00905DAC">
        <w:t>okolí</w:t>
      </w:r>
      <w:proofErr w:type="spellEnd"/>
      <w:r w:rsidR="009E6F45" w:rsidRPr="00905DAC">
        <w:t xml:space="preserve">, a </w:t>
      </w:r>
      <w:proofErr w:type="spellStart"/>
      <w:r w:rsidR="009E6F45" w:rsidRPr="00905DAC">
        <w:t>to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celou</w:t>
      </w:r>
      <w:proofErr w:type="spellEnd"/>
      <w:r w:rsidR="009E6F45" w:rsidRPr="00905DAC">
        <w:t xml:space="preserve"> </w:t>
      </w:r>
      <w:proofErr w:type="spellStart"/>
      <w:r w:rsidR="009E6F45" w:rsidRPr="00905DAC">
        <w:t>dobu</w:t>
      </w:r>
      <w:proofErr w:type="spellEnd"/>
      <w:r w:rsidR="009E6F45" w:rsidRPr="00905DAC">
        <w:t xml:space="preserve"> </w:t>
      </w:r>
      <w:proofErr w:type="spellStart"/>
      <w:r w:rsidR="009E6F45" w:rsidRPr="00905DAC">
        <w:t>provádění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. </w:t>
      </w:r>
      <w:proofErr w:type="spellStart"/>
      <w:r w:rsidR="009E6F45" w:rsidRPr="00905DAC">
        <w:t>Doklady</w:t>
      </w:r>
      <w:proofErr w:type="spellEnd"/>
      <w:r w:rsidR="009E6F45" w:rsidRPr="00905DAC">
        <w:t xml:space="preserve"> o </w:t>
      </w:r>
      <w:proofErr w:type="spellStart"/>
      <w:r w:rsidR="009E6F45" w:rsidRPr="00905DAC">
        <w:t>tomto</w:t>
      </w:r>
      <w:proofErr w:type="spellEnd"/>
      <w:r w:rsidR="009E6F45" w:rsidRPr="00905DAC">
        <w:t xml:space="preserve"> </w:t>
      </w:r>
      <w:proofErr w:type="spellStart"/>
      <w:r w:rsidR="009E6F45" w:rsidRPr="00905DAC">
        <w:t>pojištění</w:t>
      </w:r>
      <w:proofErr w:type="spellEnd"/>
      <w:r w:rsidR="009E6F45" w:rsidRPr="00905DAC">
        <w:t xml:space="preserve"> je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předložit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objednateli</w:t>
      </w:r>
      <w:proofErr w:type="spellEnd"/>
      <w:r w:rsidR="009E6F45" w:rsidRPr="00905DAC">
        <w:t xml:space="preserve"> do 14 </w:t>
      </w:r>
      <w:proofErr w:type="spellStart"/>
      <w:r w:rsidR="009E6F45" w:rsidRPr="00905DAC">
        <w:t>dnů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podpisu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 o </w:t>
      </w:r>
      <w:proofErr w:type="spellStart"/>
      <w:r w:rsidR="009E6F45" w:rsidRPr="00905DAC">
        <w:t>dílo</w:t>
      </w:r>
      <w:proofErr w:type="spellEnd"/>
      <w:r w:rsidR="009E6F45" w:rsidRPr="00905DAC">
        <w:t xml:space="preserve">, </w:t>
      </w:r>
      <w:proofErr w:type="spellStart"/>
      <w:r w:rsidR="009E6F45" w:rsidRPr="00905DAC">
        <w:t>nejpozději</w:t>
      </w:r>
      <w:proofErr w:type="spellEnd"/>
      <w:r w:rsidR="009E6F45" w:rsidRPr="00905DAC">
        <w:t xml:space="preserve"> </w:t>
      </w:r>
      <w:proofErr w:type="spellStart"/>
      <w:r w:rsidR="009E6F45" w:rsidRPr="00905DAC">
        <w:t>však</w:t>
      </w:r>
      <w:proofErr w:type="spellEnd"/>
      <w:r w:rsidR="009E6F45" w:rsidRPr="00905DAC">
        <w:t xml:space="preserve"> k </w:t>
      </w:r>
      <w:proofErr w:type="spellStart"/>
      <w:r w:rsidR="009E6F45" w:rsidRPr="00905DAC">
        <w:t>datu</w:t>
      </w:r>
      <w:proofErr w:type="spellEnd"/>
      <w:r w:rsidR="009E6F45" w:rsidRPr="00905DAC">
        <w:t xml:space="preserve"> </w:t>
      </w:r>
      <w:proofErr w:type="spellStart"/>
      <w:r w:rsidR="009E6F45" w:rsidRPr="00905DAC">
        <w:t>předání</w:t>
      </w:r>
      <w:proofErr w:type="spellEnd"/>
      <w:r w:rsidR="009E6F45" w:rsidRPr="00905DAC">
        <w:t xml:space="preserve"> a </w:t>
      </w:r>
      <w:proofErr w:type="spellStart"/>
      <w:r w:rsidR="009E6F45" w:rsidRPr="00905DAC">
        <w:t>převzetí</w:t>
      </w:r>
      <w:proofErr w:type="spellEnd"/>
      <w:r w:rsidR="009E6F45" w:rsidRPr="00905DAC">
        <w:t xml:space="preserve"> </w:t>
      </w:r>
      <w:proofErr w:type="spellStart"/>
      <w:r w:rsidR="009E6F45" w:rsidRPr="00905DAC">
        <w:t>staveniště</w:t>
      </w:r>
      <w:proofErr w:type="spellEnd"/>
      <w:r w:rsidR="009E6F45" w:rsidRPr="00905DAC">
        <w:t>.</w:t>
      </w:r>
    </w:p>
    <w:p w14:paraId="12589CD5" w14:textId="77777777" w:rsidR="009E6F45" w:rsidRPr="00905DAC" w:rsidRDefault="009E6F45" w:rsidP="00E413B1">
      <w:pPr>
        <w:tabs>
          <w:tab w:val="left" w:pos="426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6C854874" w14:textId="77777777" w:rsidR="009E6F45" w:rsidRPr="00905DAC" w:rsidRDefault="009E6F45" w:rsidP="00E413B1">
      <w:pPr>
        <w:tabs>
          <w:tab w:val="left" w:pos="426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Doporučuje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se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ve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smlouvě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uvést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konkrétní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pojistnou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částku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, na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kterou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musí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být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zhotovitel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pojištěn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5039895E" w14:textId="7503A62A" w:rsidR="009E6F45" w:rsidRPr="00905DAC" w:rsidRDefault="00C27FDB" w:rsidP="00E413B1">
      <w:pPr>
        <w:pStyle w:val="Styl2"/>
      </w:pPr>
      <w:r w:rsidRPr="00905DAC">
        <w:t>7.13</w:t>
      </w:r>
      <w:r w:rsidR="00E413B1">
        <w:tab/>
      </w:r>
      <w:proofErr w:type="spellStart"/>
      <w:r w:rsidR="009E6F45" w:rsidRPr="00905DAC">
        <w:t>Právo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objednatele</w:t>
      </w:r>
      <w:proofErr w:type="spellEnd"/>
      <w:r w:rsidR="009E6F45" w:rsidRPr="00905DAC">
        <w:t xml:space="preserve"> </w:t>
      </w:r>
      <w:proofErr w:type="spellStart"/>
      <w:r w:rsidR="009E6F45" w:rsidRPr="00905DAC">
        <w:t>žádat</w:t>
      </w:r>
      <w:proofErr w:type="spellEnd"/>
      <w:r w:rsidR="009E6F45" w:rsidRPr="00905DAC">
        <w:t xml:space="preserve"> </w:t>
      </w:r>
      <w:proofErr w:type="spellStart"/>
      <w:r w:rsidR="009E6F45" w:rsidRPr="00905DAC">
        <w:t>vyúčtování</w:t>
      </w:r>
      <w:proofErr w:type="spellEnd"/>
      <w:r w:rsidR="009E6F45" w:rsidRPr="00905DAC">
        <w:t xml:space="preserve"> </w:t>
      </w:r>
      <w:proofErr w:type="spellStart"/>
      <w:r w:rsidR="009E6F45" w:rsidRPr="00905DAC">
        <w:t>dosavadního</w:t>
      </w:r>
      <w:proofErr w:type="spellEnd"/>
      <w:r w:rsidR="009E6F45" w:rsidRPr="00905DAC">
        <w:t xml:space="preserve"> </w:t>
      </w:r>
      <w:proofErr w:type="spellStart"/>
      <w:r w:rsidR="009E6F45" w:rsidRPr="00905DAC">
        <w:t>postupu</w:t>
      </w:r>
      <w:proofErr w:type="spellEnd"/>
      <w:r w:rsidR="009E6F45" w:rsidRPr="00905DAC">
        <w:t xml:space="preserve"> </w:t>
      </w:r>
      <w:proofErr w:type="spellStart"/>
      <w:r w:rsidR="009E6F45" w:rsidRPr="00905DAC">
        <w:t>prací</w:t>
      </w:r>
      <w:proofErr w:type="spellEnd"/>
      <w:r w:rsidR="009E6F45" w:rsidRPr="00905DAC">
        <w:t xml:space="preserve">, </w:t>
      </w:r>
      <w:proofErr w:type="spellStart"/>
      <w:r w:rsidR="009E6F45" w:rsidRPr="00905DAC">
        <w:t>jakož</w:t>
      </w:r>
      <w:proofErr w:type="spellEnd"/>
      <w:r w:rsidR="009E6F45" w:rsidRPr="00905DAC">
        <w:t xml:space="preserve"> i </w:t>
      </w:r>
      <w:proofErr w:type="spellStart"/>
      <w:r w:rsidR="009E6F45" w:rsidRPr="00905DAC">
        <w:t>dosud</w:t>
      </w:r>
      <w:proofErr w:type="spellEnd"/>
      <w:r w:rsidR="009E6F45" w:rsidRPr="00905DAC">
        <w:t xml:space="preserve"> </w:t>
      </w:r>
      <w:proofErr w:type="spellStart"/>
      <w:r w:rsidR="009E6F45" w:rsidRPr="00905DAC">
        <w:t>vynaložených</w:t>
      </w:r>
      <w:proofErr w:type="spellEnd"/>
      <w:r w:rsidR="009E6F45" w:rsidRPr="00905DAC">
        <w:t xml:space="preserve"> </w:t>
      </w:r>
      <w:proofErr w:type="spellStart"/>
      <w:r w:rsidR="009E6F45" w:rsidRPr="00905DAC">
        <w:t>nákladů</w:t>
      </w:r>
      <w:proofErr w:type="spellEnd"/>
      <w:r w:rsidR="009E6F45" w:rsidRPr="00905DAC">
        <w:t xml:space="preserve">, </w:t>
      </w:r>
      <w:proofErr w:type="spellStart"/>
      <w:r w:rsidR="009E6F45" w:rsidRPr="00905DAC">
        <w:t>bude</w:t>
      </w:r>
      <w:proofErr w:type="spellEnd"/>
      <w:r w:rsidR="009E6F45" w:rsidRPr="00905DAC">
        <w:t xml:space="preserve"> </w:t>
      </w:r>
      <w:proofErr w:type="spellStart"/>
      <w:r w:rsidR="009E6F45" w:rsidRPr="00905DAC">
        <w:t>naplněno</w:t>
      </w:r>
      <w:proofErr w:type="spellEnd"/>
      <w:r w:rsidR="009E6F45" w:rsidRPr="00905DAC">
        <w:t xml:space="preserve"> </w:t>
      </w:r>
      <w:proofErr w:type="spellStart"/>
      <w:r w:rsidR="009E6F45" w:rsidRPr="00905DAC">
        <w:t>prostřednictvím</w:t>
      </w:r>
      <w:proofErr w:type="spellEnd"/>
      <w:r w:rsidR="009E6F45" w:rsidRPr="00905DAC">
        <w:t xml:space="preserve"> </w:t>
      </w:r>
      <w:proofErr w:type="spellStart"/>
      <w:r w:rsidR="009E6F45" w:rsidRPr="00905DAC">
        <w:t>předkládaných</w:t>
      </w:r>
      <w:proofErr w:type="spellEnd"/>
      <w:r w:rsidR="009E6F45" w:rsidRPr="00905DAC">
        <w:t xml:space="preserve"> </w:t>
      </w:r>
      <w:proofErr w:type="spellStart"/>
      <w:r w:rsidR="009E6F45" w:rsidRPr="00905DAC">
        <w:t>zjišťovacích</w:t>
      </w:r>
      <w:proofErr w:type="spellEnd"/>
      <w:r w:rsidR="009E6F45" w:rsidRPr="00905DAC">
        <w:t xml:space="preserve"> </w:t>
      </w:r>
      <w:proofErr w:type="spellStart"/>
      <w:r w:rsidR="009E6F45" w:rsidRPr="00905DAC">
        <w:t>protokolů</w:t>
      </w:r>
      <w:proofErr w:type="spellEnd"/>
      <w:r w:rsidR="009E6F45" w:rsidRPr="00905DAC">
        <w:t xml:space="preserve"> a </w:t>
      </w:r>
      <w:proofErr w:type="spellStart"/>
      <w:r w:rsidR="009E6F45" w:rsidRPr="00905DAC">
        <w:t>soupisů</w:t>
      </w:r>
      <w:proofErr w:type="spellEnd"/>
      <w:r w:rsidR="009E6F45" w:rsidRPr="00905DAC">
        <w:t xml:space="preserve"> </w:t>
      </w:r>
      <w:proofErr w:type="spellStart"/>
      <w:r w:rsidR="009E6F45" w:rsidRPr="00905DAC">
        <w:t>provedených</w:t>
      </w:r>
      <w:proofErr w:type="spellEnd"/>
      <w:r w:rsidR="009E6F45" w:rsidRPr="00905DAC">
        <w:t xml:space="preserve"> </w:t>
      </w:r>
      <w:proofErr w:type="spellStart"/>
      <w:r w:rsidR="009E6F45" w:rsidRPr="00905DAC">
        <w:t>prací</w:t>
      </w:r>
      <w:proofErr w:type="spellEnd"/>
      <w:r w:rsidR="009E6F45" w:rsidRPr="00905DAC">
        <w:t xml:space="preserve">. </w:t>
      </w:r>
      <w:proofErr w:type="spellStart"/>
      <w:r w:rsidR="009E6F45" w:rsidRPr="00905DAC">
        <w:t>Nad</w:t>
      </w:r>
      <w:proofErr w:type="spellEnd"/>
      <w:r w:rsidR="009E6F45" w:rsidRPr="00905DAC">
        <w:t xml:space="preserve"> </w:t>
      </w:r>
      <w:proofErr w:type="spellStart"/>
      <w:r w:rsidR="009E6F45" w:rsidRPr="00905DAC">
        <w:t>rámec</w:t>
      </w:r>
      <w:proofErr w:type="spellEnd"/>
      <w:r w:rsidR="009E6F45" w:rsidRPr="00905DAC">
        <w:t xml:space="preserve"> </w:t>
      </w:r>
      <w:proofErr w:type="spellStart"/>
      <w:r w:rsidR="009E6F45" w:rsidRPr="00905DAC">
        <w:t>uvedených</w:t>
      </w:r>
      <w:proofErr w:type="spellEnd"/>
      <w:r w:rsidR="009E6F45" w:rsidRPr="00905DAC">
        <w:t xml:space="preserve"> </w:t>
      </w:r>
      <w:proofErr w:type="spellStart"/>
      <w:r w:rsidR="009E6F45" w:rsidRPr="00905DAC">
        <w:t>dokladů</w:t>
      </w:r>
      <w:proofErr w:type="spellEnd"/>
      <w:r w:rsidR="009E6F45" w:rsidRPr="00905DAC">
        <w:t xml:space="preserve"> </w:t>
      </w:r>
      <w:proofErr w:type="spellStart"/>
      <w:r w:rsidR="009E6F45" w:rsidRPr="00905DAC">
        <w:t>proto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</w:t>
      </w:r>
      <w:proofErr w:type="spellEnd"/>
      <w:r w:rsidR="009E6F45" w:rsidRPr="00905DAC">
        <w:t xml:space="preserve"> </w:t>
      </w:r>
      <w:proofErr w:type="spellStart"/>
      <w:r w:rsidR="009E6F45" w:rsidRPr="00905DAC">
        <w:t>není</w:t>
      </w:r>
      <w:proofErr w:type="spellEnd"/>
      <w:r w:rsidR="009E6F45" w:rsidRPr="00905DAC">
        <w:t xml:space="preserve"> </w:t>
      </w:r>
      <w:proofErr w:type="spellStart"/>
      <w:r w:rsidR="009E6F45" w:rsidRPr="00905DAC">
        <w:t>oprávněn</w:t>
      </w:r>
      <w:proofErr w:type="spellEnd"/>
      <w:r w:rsidR="009E6F45" w:rsidRPr="00905DAC">
        <w:t xml:space="preserve"> </w:t>
      </w:r>
      <w:proofErr w:type="spellStart"/>
      <w:r w:rsidR="009E6F45" w:rsidRPr="00905DAC">
        <w:t>požadovat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zhotoviteli</w:t>
      </w:r>
      <w:proofErr w:type="spellEnd"/>
      <w:r w:rsidR="009E6F45" w:rsidRPr="00905DAC">
        <w:t xml:space="preserve"> </w:t>
      </w:r>
      <w:proofErr w:type="spellStart"/>
      <w:r w:rsidR="009E6F45" w:rsidRPr="00905DAC">
        <w:t>žádná</w:t>
      </w:r>
      <w:proofErr w:type="spellEnd"/>
      <w:r w:rsidR="009E6F45" w:rsidRPr="00905DAC">
        <w:t xml:space="preserve"> </w:t>
      </w:r>
      <w:proofErr w:type="spellStart"/>
      <w:r w:rsidR="009E6F45" w:rsidRPr="00905DAC">
        <w:t>další</w:t>
      </w:r>
      <w:proofErr w:type="spellEnd"/>
      <w:r w:rsidR="009E6F45" w:rsidRPr="00905DAC">
        <w:t xml:space="preserve"> </w:t>
      </w:r>
      <w:proofErr w:type="spellStart"/>
      <w:r w:rsidR="009E6F45" w:rsidRPr="00905DAC">
        <w:t>průběžná</w:t>
      </w:r>
      <w:proofErr w:type="spellEnd"/>
      <w:r w:rsidR="009E6F45" w:rsidRPr="00905DAC">
        <w:t xml:space="preserve"> </w:t>
      </w:r>
      <w:proofErr w:type="spellStart"/>
      <w:r w:rsidR="009E6F45" w:rsidRPr="00905DAC">
        <w:t>vyúčtování</w:t>
      </w:r>
      <w:proofErr w:type="spellEnd"/>
      <w:r w:rsidR="009E6F45" w:rsidRPr="00905DAC">
        <w:t xml:space="preserve">. </w:t>
      </w:r>
    </w:p>
    <w:p w14:paraId="243F8322" w14:textId="3AE557BC" w:rsidR="009E6F45" w:rsidRPr="00905DAC" w:rsidRDefault="009E6F45" w:rsidP="00777AEF">
      <w:pPr>
        <w:spacing w:before="14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VIII.</w:t>
      </w:r>
    </w:p>
    <w:p w14:paraId="33967077" w14:textId="77777777" w:rsidR="009E6F45" w:rsidRPr="00905DAC" w:rsidRDefault="009E6F45" w:rsidP="00433F1C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Předání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a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převzetí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</w:p>
    <w:p w14:paraId="2D655927" w14:textId="5E338A7C" w:rsidR="009E6F45" w:rsidRPr="00233BCA" w:rsidRDefault="00C27FDB" w:rsidP="001C0C6A">
      <w:pPr>
        <w:pStyle w:val="Styl2"/>
      </w:pPr>
      <w:r w:rsidRPr="00233BCA">
        <w:t>8.1</w:t>
      </w:r>
      <w:r w:rsidR="00D11A47" w:rsidRPr="00233BCA">
        <w:tab/>
      </w:r>
      <w:r w:rsidRPr="00233BCA">
        <w:tab/>
      </w:r>
      <w:proofErr w:type="spellStart"/>
      <w:r w:rsidR="009E6F45" w:rsidRPr="00233BCA">
        <w:t>Zhotovitel</w:t>
      </w:r>
      <w:proofErr w:type="spellEnd"/>
      <w:r w:rsidR="009E6F45" w:rsidRPr="00233BCA">
        <w:t xml:space="preserve"> </w:t>
      </w:r>
      <w:proofErr w:type="spellStart"/>
      <w:r w:rsidR="009E6F45" w:rsidRPr="00233BCA">
        <w:t>oznámí</w:t>
      </w:r>
      <w:proofErr w:type="spellEnd"/>
      <w:r w:rsidR="009E6F45" w:rsidRPr="00233BCA">
        <w:t xml:space="preserve"> </w:t>
      </w:r>
      <w:proofErr w:type="spellStart"/>
      <w:r w:rsidR="009E6F45" w:rsidRPr="00233BCA">
        <w:t>objednateli</w:t>
      </w:r>
      <w:proofErr w:type="spellEnd"/>
      <w:r w:rsidR="009E6F45" w:rsidRPr="00233BCA">
        <w:t xml:space="preserve"> </w:t>
      </w:r>
      <w:proofErr w:type="spellStart"/>
      <w:r w:rsidR="009E6F45" w:rsidRPr="00233BCA">
        <w:t>zápisem</w:t>
      </w:r>
      <w:proofErr w:type="spellEnd"/>
      <w:r w:rsidR="009E6F45" w:rsidRPr="00233BCA">
        <w:t xml:space="preserve"> do </w:t>
      </w:r>
      <w:proofErr w:type="spellStart"/>
      <w:r w:rsidR="009E6F45" w:rsidRPr="00233BCA">
        <w:t>stavebního</w:t>
      </w:r>
      <w:proofErr w:type="spellEnd"/>
      <w:r w:rsidR="009E6F45" w:rsidRPr="00233BCA">
        <w:t xml:space="preserve"> </w:t>
      </w:r>
      <w:proofErr w:type="spellStart"/>
      <w:r w:rsidR="009E6F45" w:rsidRPr="00233BCA">
        <w:t>deníku</w:t>
      </w:r>
      <w:proofErr w:type="spellEnd"/>
      <w:r w:rsidR="009E6F45" w:rsidRPr="00233BCA">
        <w:t xml:space="preserve"> </w:t>
      </w:r>
      <w:proofErr w:type="spellStart"/>
      <w:r w:rsidR="009E6F45" w:rsidRPr="00233BCA">
        <w:t>nejpozději</w:t>
      </w:r>
      <w:proofErr w:type="spellEnd"/>
      <w:r w:rsidR="00143FF7" w:rsidRPr="00233BCA">
        <w:t xml:space="preserve"> </w:t>
      </w:r>
      <w:r w:rsidR="001C0C6A" w:rsidRPr="00233BCA">
        <w:t>……….</w:t>
      </w:r>
      <w:r w:rsidR="009E6F45" w:rsidRPr="00233BCA">
        <w:t xml:space="preserve"> </w:t>
      </w:r>
      <w:proofErr w:type="spellStart"/>
      <w:r w:rsidR="009E6F45" w:rsidRPr="00233BCA">
        <w:t>dnů</w:t>
      </w:r>
      <w:proofErr w:type="spellEnd"/>
      <w:r w:rsidR="009E6F45" w:rsidRPr="00233BCA">
        <w:t xml:space="preserve"> </w:t>
      </w:r>
      <w:proofErr w:type="spellStart"/>
      <w:r w:rsidR="009E6F45" w:rsidRPr="00233BCA">
        <w:t>předem</w:t>
      </w:r>
      <w:proofErr w:type="spellEnd"/>
      <w:r w:rsidR="009E6F45" w:rsidRPr="00233BCA">
        <w:t xml:space="preserve">, </w:t>
      </w:r>
      <w:proofErr w:type="spellStart"/>
      <w:r w:rsidR="009E6F45" w:rsidRPr="00233BCA">
        <w:t>kdy</w:t>
      </w:r>
      <w:proofErr w:type="spellEnd"/>
      <w:r w:rsidR="009E6F45" w:rsidRPr="00233BCA">
        <w:t xml:space="preserve"> </w:t>
      </w:r>
      <w:proofErr w:type="spellStart"/>
      <w:r w:rsidR="009E6F45" w:rsidRPr="00233BCA">
        <w:t>dílo</w:t>
      </w:r>
      <w:proofErr w:type="spellEnd"/>
      <w:r w:rsidR="009E6F45" w:rsidRPr="00233BCA">
        <w:t xml:space="preserve"> </w:t>
      </w:r>
      <w:proofErr w:type="spellStart"/>
      <w:r w:rsidR="009E6F45" w:rsidRPr="00233BCA">
        <w:t>bude</w:t>
      </w:r>
      <w:proofErr w:type="spellEnd"/>
      <w:r w:rsidR="009E6F45" w:rsidRPr="00233BCA">
        <w:t xml:space="preserve"> </w:t>
      </w:r>
      <w:proofErr w:type="spellStart"/>
      <w:r w:rsidR="009E6F45" w:rsidRPr="00233BCA">
        <w:t>dokončeno</w:t>
      </w:r>
      <w:proofErr w:type="spellEnd"/>
      <w:r w:rsidR="009E6F45" w:rsidRPr="00233BCA">
        <w:t xml:space="preserve"> a </w:t>
      </w:r>
      <w:proofErr w:type="spellStart"/>
      <w:r w:rsidR="009E6F45" w:rsidRPr="00233BCA">
        <w:t>připraveno</w:t>
      </w:r>
      <w:proofErr w:type="spellEnd"/>
      <w:r w:rsidR="009E6F45" w:rsidRPr="00233BCA">
        <w:t xml:space="preserve"> k </w:t>
      </w:r>
      <w:proofErr w:type="spellStart"/>
      <w:r w:rsidR="009E6F45" w:rsidRPr="00233BCA">
        <w:t>předání</w:t>
      </w:r>
      <w:proofErr w:type="spellEnd"/>
      <w:r w:rsidR="009E6F45" w:rsidRPr="00233BCA">
        <w:t xml:space="preserve">, a </w:t>
      </w:r>
      <w:proofErr w:type="spellStart"/>
      <w:r w:rsidR="009E6F45" w:rsidRPr="00233BCA">
        <w:t>současně</w:t>
      </w:r>
      <w:proofErr w:type="spellEnd"/>
      <w:r w:rsidR="009E6F45" w:rsidRPr="00233BCA">
        <w:t xml:space="preserve"> </w:t>
      </w:r>
      <w:proofErr w:type="spellStart"/>
      <w:r w:rsidR="009E6F45" w:rsidRPr="00233BCA">
        <w:t>vyzve</w:t>
      </w:r>
      <w:proofErr w:type="spellEnd"/>
      <w:r w:rsidR="009E6F45" w:rsidRPr="00233BCA">
        <w:t xml:space="preserve"> </w:t>
      </w:r>
      <w:proofErr w:type="spellStart"/>
      <w:r w:rsidR="009E6F45" w:rsidRPr="00233BCA">
        <w:t>objednatele</w:t>
      </w:r>
      <w:proofErr w:type="spellEnd"/>
      <w:r w:rsidR="009E6F45" w:rsidRPr="00233BCA">
        <w:t xml:space="preserve"> k </w:t>
      </w:r>
      <w:proofErr w:type="spellStart"/>
      <w:r w:rsidR="009E6F45" w:rsidRPr="00233BCA">
        <w:t>převzetí</w:t>
      </w:r>
      <w:proofErr w:type="spellEnd"/>
      <w:r w:rsidR="009E6F45" w:rsidRPr="00233BCA">
        <w:t xml:space="preserve"> </w:t>
      </w:r>
      <w:proofErr w:type="spellStart"/>
      <w:r w:rsidR="009E6F45" w:rsidRPr="00233BCA">
        <w:t>díla</w:t>
      </w:r>
      <w:proofErr w:type="spellEnd"/>
      <w:r w:rsidR="009E6F45" w:rsidRPr="00233BCA">
        <w:t>.</w:t>
      </w:r>
    </w:p>
    <w:p w14:paraId="2419F16E" w14:textId="77777777" w:rsidR="009E6F45" w:rsidRPr="00233BCA" w:rsidRDefault="009E6F45" w:rsidP="001C0C6A">
      <w:pPr>
        <w:spacing w:before="3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233BC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124FCEA6" w14:textId="77777777" w:rsidR="009E6F45" w:rsidRPr="00905DAC" w:rsidRDefault="009E6F45" w:rsidP="001C0C6A">
      <w:pPr>
        <w:spacing w:after="0" w:line="22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lhůta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pro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oznámení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připravenosti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k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předání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 xml:space="preserve"> je 10 </w:t>
      </w:r>
      <w:proofErr w:type="spellStart"/>
      <w:r w:rsidRPr="00233BCA">
        <w:rPr>
          <w:rFonts w:ascii="Arial" w:hAnsi="Arial" w:cs="Arial"/>
          <w:i/>
          <w:sz w:val="18"/>
          <w:szCs w:val="18"/>
          <w:lang w:val="de-AT"/>
        </w:rPr>
        <w:t>dnů</w:t>
      </w:r>
      <w:proofErr w:type="spellEnd"/>
      <w:r w:rsidRPr="00233BCA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1AB766F0" w14:textId="758A2D7F" w:rsidR="009E6F45" w:rsidRPr="00905DAC" w:rsidRDefault="00C27FDB" w:rsidP="00233BCA">
      <w:pPr>
        <w:pStyle w:val="Styl2"/>
      </w:pPr>
      <w:r w:rsidRPr="00233BCA">
        <w:t>8.2</w:t>
      </w:r>
      <w:r w:rsidRPr="00233BCA">
        <w:tab/>
      </w:r>
      <w:r w:rsidR="00D11A47" w:rsidRPr="00233BCA">
        <w:tab/>
      </w:r>
      <w:proofErr w:type="spellStart"/>
      <w:r w:rsidR="009E6F45" w:rsidRPr="00233BCA">
        <w:t>Objednatel</w:t>
      </w:r>
      <w:proofErr w:type="spellEnd"/>
      <w:r w:rsidR="009E6F45" w:rsidRPr="00233BCA">
        <w:t xml:space="preserve"> se </w:t>
      </w:r>
      <w:proofErr w:type="spellStart"/>
      <w:r w:rsidR="009E6F45" w:rsidRPr="00233BCA">
        <w:t>zavazuje</w:t>
      </w:r>
      <w:proofErr w:type="spellEnd"/>
      <w:r w:rsidR="009E6F45" w:rsidRPr="00233BCA">
        <w:t xml:space="preserve"> </w:t>
      </w:r>
      <w:proofErr w:type="spellStart"/>
      <w:r w:rsidR="009E6F45" w:rsidRPr="00233BCA">
        <w:t>bez</w:t>
      </w:r>
      <w:proofErr w:type="spellEnd"/>
      <w:r w:rsidR="009E6F45" w:rsidRPr="00233BCA">
        <w:t xml:space="preserve"> </w:t>
      </w:r>
      <w:proofErr w:type="spellStart"/>
      <w:r w:rsidR="009E6F45" w:rsidRPr="00233BCA">
        <w:t>zbytečného</w:t>
      </w:r>
      <w:proofErr w:type="spellEnd"/>
      <w:r w:rsidR="009E6F45" w:rsidRPr="00233BCA">
        <w:t xml:space="preserve"> </w:t>
      </w:r>
      <w:proofErr w:type="spellStart"/>
      <w:r w:rsidR="009E6F45" w:rsidRPr="00233BCA">
        <w:t>odkladu</w:t>
      </w:r>
      <w:proofErr w:type="spellEnd"/>
      <w:r w:rsidR="009E6F45" w:rsidRPr="00233BCA">
        <w:t xml:space="preserve"> </w:t>
      </w:r>
      <w:proofErr w:type="spellStart"/>
      <w:r w:rsidR="009E6F45" w:rsidRPr="00233BCA">
        <w:t>ode</w:t>
      </w:r>
      <w:proofErr w:type="spellEnd"/>
      <w:r w:rsidR="009E6F45" w:rsidRPr="00233BCA">
        <w:t xml:space="preserve"> </w:t>
      </w:r>
      <w:proofErr w:type="spellStart"/>
      <w:r w:rsidR="009E6F45" w:rsidRPr="00233BCA">
        <w:t>dne</w:t>
      </w:r>
      <w:proofErr w:type="spellEnd"/>
      <w:r w:rsidR="009E6F45" w:rsidRPr="00233BCA">
        <w:t xml:space="preserve">, </w:t>
      </w:r>
      <w:proofErr w:type="spellStart"/>
      <w:r w:rsidR="009E6F45" w:rsidRPr="00233BCA">
        <w:t>kdy</w:t>
      </w:r>
      <w:proofErr w:type="spellEnd"/>
      <w:r w:rsidR="009E6F45" w:rsidRPr="00233BCA">
        <w:t xml:space="preserve"> </w:t>
      </w:r>
      <w:proofErr w:type="spellStart"/>
      <w:r w:rsidR="009E6F45" w:rsidRPr="00233BCA">
        <w:t>dílo</w:t>
      </w:r>
      <w:proofErr w:type="spellEnd"/>
      <w:r w:rsidR="009E6F45" w:rsidRPr="00233BCA">
        <w:t xml:space="preserve"> </w:t>
      </w:r>
      <w:proofErr w:type="spellStart"/>
      <w:r w:rsidR="009E6F45" w:rsidRPr="00233BCA">
        <w:t>bylo</w:t>
      </w:r>
      <w:proofErr w:type="spellEnd"/>
      <w:r w:rsidR="009E6F45" w:rsidRPr="00233BCA">
        <w:t xml:space="preserve"> na </w:t>
      </w:r>
      <w:proofErr w:type="spellStart"/>
      <w:r w:rsidR="009E6F45" w:rsidRPr="00233BCA">
        <w:t>základě</w:t>
      </w:r>
      <w:proofErr w:type="spellEnd"/>
      <w:r w:rsidR="009E6F45" w:rsidRPr="00233BCA">
        <w:t xml:space="preserve"> </w:t>
      </w:r>
      <w:proofErr w:type="spellStart"/>
      <w:r w:rsidR="009E6F45" w:rsidRPr="00233BCA">
        <w:t>oznámení</w:t>
      </w:r>
      <w:proofErr w:type="spellEnd"/>
      <w:r w:rsidR="009E6F45" w:rsidRPr="00233BCA">
        <w:t xml:space="preserve"> </w:t>
      </w:r>
      <w:proofErr w:type="spellStart"/>
      <w:r w:rsidR="009E6F45" w:rsidRPr="00233BCA">
        <w:t>zhotovitele</w:t>
      </w:r>
      <w:proofErr w:type="spellEnd"/>
      <w:r w:rsidR="009E6F45" w:rsidRPr="00233BCA">
        <w:t xml:space="preserve"> </w:t>
      </w:r>
      <w:proofErr w:type="spellStart"/>
      <w:r w:rsidR="009E6F45" w:rsidRPr="00233BCA">
        <w:t>připraveno</w:t>
      </w:r>
      <w:proofErr w:type="spellEnd"/>
      <w:r w:rsidR="009E6F45" w:rsidRPr="00233BCA">
        <w:t xml:space="preserve"> k </w:t>
      </w:r>
      <w:proofErr w:type="spellStart"/>
      <w:r w:rsidR="009E6F45" w:rsidRPr="00233BCA">
        <w:t>odevzdání</w:t>
      </w:r>
      <w:proofErr w:type="spellEnd"/>
      <w:r w:rsidR="009E6F45" w:rsidRPr="00233BCA">
        <w:t xml:space="preserve">, </w:t>
      </w:r>
      <w:proofErr w:type="spellStart"/>
      <w:r w:rsidR="009E6F45" w:rsidRPr="00233BCA">
        <w:t>zahájit</w:t>
      </w:r>
      <w:proofErr w:type="spellEnd"/>
      <w:r w:rsidR="009E6F45" w:rsidRPr="00233BCA">
        <w:t xml:space="preserve"> </w:t>
      </w:r>
      <w:proofErr w:type="spellStart"/>
      <w:r w:rsidR="009E6F45" w:rsidRPr="00233BCA">
        <w:t>přejímací</w:t>
      </w:r>
      <w:proofErr w:type="spellEnd"/>
      <w:r w:rsidR="009E6F45" w:rsidRPr="00233BCA">
        <w:t xml:space="preserve"> </w:t>
      </w:r>
      <w:proofErr w:type="spellStart"/>
      <w:r w:rsidR="009E6F45" w:rsidRPr="00233BCA">
        <w:t>řízení</w:t>
      </w:r>
      <w:proofErr w:type="spellEnd"/>
      <w:r w:rsidR="009E6F45" w:rsidRPr="00233BCA">
        <w:t xml:space="preserve">, </w:t>
      </w:r>
      <w:proofErr w:type="spellStart"/>
      <w:r w:rsidR="009E6F45" w:rsidRPr="00233BCA">
        <w:t>řádně</w:t>
      </w:r>
      <w:proofErr w:type="spellEnd"/>
      <w:r w:rsidR="009E6F45" w:rsidRPr="00233BCA">
        <w:t xml:space="preserve"> v </w:t>
      </w:r>
      <w:proofErr w:type="spellStart"/>
      <w:r w:rsidR="009E6F45" w:rsidRPr="00233BCA">
        <w:t>něm</w:t>
      </w:r>
      <w:proofErr w:type="spellEnd"/>
      <w:r w:rsidR="009E6F45" w:rsidRPr="00233BCA">
        <w:t xml:space="preserve"> </w:t>
      </w:r>
      <w:proofErr w:type="spellStart"/>
      <w:r w:rsidR="009E6F45" w:rsidRPr="00233BCA">
        <w:t>pokračovat</w:t>
      </w:r>
      <w:proofErr w:type="spellEnd"/>
      <w:r w:rsidR="009E6F45" w:rsidRPr="00233BCA">
        <w:t xml:space="preserve"> a </w:t>
      </w:r>
      <w:proofErr w:type="spellStart"/>
      <w:r w:rsidR="009E6F45" w:rsidRPr="00233BCA">
        <w:t>dokončené</w:t>
      </w:r>
      <w:proofErr w:type="spellEnd"/>
      <w:r w:rsidR="009E6F45" w:rsidRPr="00233BCA">
        <w:t xml:space="preserve"> </w:t>
      </w:r>
      <w:proofErr w:type="spellStart"/>
      <w:r w:rsidR="009E6F45" w:rsidRPr="00233BCA">
        <w:t>dílo</w:t>
      </w:r>
      <w:proofErr w:type="spellEnd"/>
      <w:r w:rsidR="009E6F45" w:rsidRPr="00233BCA">
        <w:t xml:space="preserve"> </w:t>
      </w:r>
      <w:proofErr w:type="spellStart"/>
      <w:r w:rsidR="009E6F45" w:rsidRPr="00233BCA">
        <w:t>nejpozději</w:t>
      </w:r>
      <w:proofErr w:type="spellEnd"/>
      <w:r w:rsidR="009E6F45" w:rsidRPr="00233BCA">
        <w:t xml:space="preserve"> </w:t>
      </w:r>
      <w:proofErr w:type="spellStart"/>
      <w:r w:rsidR="009E6F45" w:rsidRPr="00233BCA">
        <w:t>ve</w:t>
      </w:r>
      <w:proofErr w:type="spellEnd"/>
      <w:r w:rsidR="009E6F45" w:rsidRPr="00233BCA">
        <w:t xml:space="preserve"> </w:t>
      </w:r>
      <w:proofErr w:type="spellStart"/>
      <w:r w:rsidR="009E6F45" w:rsidRPr="00233BCA">
        <w:t>lhůtě</w:t>
      </w:r>
      <w:proofErr w:type="spellEnd"/>
      <w:r w:rsidR="009E6F45" w:rsidRPr="00233BCA">
        <w:t xml:space="preserve"> do </w:t>
      </w:r>
      <w:r w:rsidR="00233BCA" w:rsidRPr="00233BCA">
        <w:t>……….</w:t>
      </w:r>
      <w:r w:rsidR="009E6F45" w:rsidRPr="00233BCA">
        <w:t xml:space="preserve"> </w:t>
      </w:r>
      <w:proofErr w:type="spellStart"/>
      <w:r w:rsidR="009E6F45" w:rsidRPr="00233BCA">
        <w:t>dnů</w:t>
      </w:r>
      <w:proofErr w:type="spellEnd"/>
      <w:r w:rsidR="009E6F45" w:rsidRPr="00233BCA">
        <w:t xml:space="preserve"> </w:t>
      </w:r>
      <w:proofErr w:type="spellStart"/>
      <w:r w:rsidR="009E6F45" w:rsidRPr="00233BCA">
        <w:t>od</w:t>
      </w:r>
      <w:proofErr w:type="spellEnd"/>
      <w:r w:rsidR="009E6F45" w:rsidRPr="00233BCA">
        <w:t xml:space="preserve"> </w:t>
      </w:r>
      <w:proofErr w:type="spellStart"/>
      <w:r w:rsidR="009E6F45" w:rsidRPr="00233BCA">
        <w:t>zahájení</w:t>
      </w:r>
      <w:proofErr w:type="spellEnd"/>
      <w:r w:rsidR="009E6F45" w:rsidRPr="00233BCA">
        <w:t xml:space="preserve"> </w:t>
      </w:r>
      <w:proofErr w:type="spellStart"/>
      <w:r w:rsidR="009E6F45" w:rsidRPr="00233BCA">
        <w:t>přejímacího</w:t>
      </w:r>
      <w:proofErr w:type="spellEnd"/>
      <w:r w:rsidR="009E6F45" w:rsidRPr="00233BCA">
        <w:t xml:space="preserve"> </w:t>
      </w:r>
      <w:proofErr w:type="spellStart"/>
      <w:r w:rsidR="009E6F45" w:rsidRPr="00233BCA">
        <w:t>řízení</w:t>
      </w:r>
      <w:proofErr w:type="spellEnd"/>
      <w:r w:rsidR="009E6F45" w:rsidRPr="00233BCA">
        <w:t xml:space="preserve"> </w:t>
      </w:r>
      <w:proofErr w:type="spellStart"/>
      <w:r w:rsidR="009E6F45" w:rsidRPr="00233BCA">
        <w:t>převzít</w:t>
      </w:r>
      <w:proofErr w:type="spellEnd"/>
      <w:r w:rsidR="009E6F45" w:rsidRPr="00233BCA">
        <w:t xml:space="preserve">, a </w:t>
      </w:r>
      <w:proofErr w:type="spellStart"/>
      <w:r w:rsidR="009E6F45" w:rsidRPr="00233BCA">
        <w:t>to</w:t>
      </w:r>
      <w:proofErr w:type="spellEnd"/>
      <w:r w:rsidR="009E6F45" w:rsidRPr="00233BCA">
        <w:t xml:space="preserve"> </w:t>
      </w:r>
      <w:proofErr w:type="spellStart"/>
      <w:r w:rsidR="009E6F45" w:rsidRPr="00233BCA">
        <w:t>buď</w:t>
      </w:r>
      <w:proofErr w:type="spellEnd"/>
      <w:r w:rsidR="009E6F45" w:rsidRPr="00233BCA">
        <w:t xml:space="preserve"> s </w:t>
      </w:r>
      <w:proofErr w:type="spellStart"/>
      <w:r w:rsidR="009E6F45" w:rsidRPr="00233BCA">
        <w:t>výhradami</w:t>
      </w:r>
      <w:proofErr w:type="spellEnd"/>
      <w:r w:rsidR="009E6F45" w:rsidRPr="00233BCA">
        <w:t xml:space="preserve">, </w:t>
      </w:r>
      <w:proofErr w:type="spellStart"/>
      <w:r w:rsidR="009E6F45" w:rsidRPr="00233BCA">
        <w:t>nebo</w:t>
      </w:r>
      <w:proofErr w:type="spellEnd"/>
      <w:r w:rsidR="00A64ACB">
        <w:t> </w:t>
      </w:r>
      <w:proofErr w:type="spellStart"/>
      <w:r w:rsidR="009E6F45" w:rsidRPr="00233BCA">
        <w:t>bez</w:t>
      </w:r>
      <w:proofErr w:type="spellEnd"/>
      <w:r w:rsidR="009E6F45" w:rsidRPr="00233BCA">
        <w:t xml:space="preserve"> </w:t>
      </w:r>
      <w:proofErr w:type="spellStart"/>
      <w:r w:rsidR="009E6F45" w:rsidRPr="00233BCA">
        <w:t>výhrad</w:t>
      </w:r>
      <w:proofErr w:type="spellEnd"/>
      <w:r w:rsidR="009E6F45" w:rsidRPr="00233BCA">
        <w:t>.</w:t>
      </w:r>
    </w:p>
    <w:p w14:paraId="08F4B43F" w14:textId="5AA8E38A" w:rsidR="009E6F45" w:rsidRPr="00905DAC" w:rsidRDefault="00C27FDB" w:rsidP="00E413B1">
      <w:pPr>
        <w:pStyle w:val="Styl2"/>
      </w:pPr>
      <w:r w:rsidRPr="00905DAC">
        <w:t>8.3</w:t>
      </w:r>
      <w:r w:rsidR="00D11A47">
        <w:tab/>
      </w:r>
      <w:r w:rsidRPr="00905DAC">
        <w:tab/>
      </w:r>
      <w:proofErr w:type="spellStart"/>
      <w:r w:rsidR="009E6F45" w:rsidRPr="00905DAC">
        <w:t>Zhotovitel</w:t>
      </w:r>
      <w:proofErr w:type="spellEnd"/>
      <w:r w:rsidR="009E6F45" w:rsidRPr="00905DAC">
        <w:t xml:space="preserve">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připravit</w:t>
      </w:r>
      <w:proofErr w:type="spellEnd"/>
      <w:r w:rsidR="009E6F45" w:rsidRPr="00905DAC">
        <w:t xml:space="preserve"> a </w:t>
      </w:r>
      <w:proofErr w:type="spellStart"/>
      <w:r w:rsidR="009E6F45" w:rsidRPr="00905DAC">
        <w:t>doložit</w:t>
      </w:r>
      <w:proofErr w:type="spellEnd"/>
      <w:r w:rsidR="009E6F45" w:rsidRPr="00905DAC">
        <w:t xml:space="preserve"> v </w:t>
      </w:r>
      <w:proofErr w:type="spellStart"/>
      <w:r w:rsidR="009E6F45" w:rsidRPr="00905DAC">
        <w:t>rámci</w:t>
      </w:r>
      <w:proofErr w:type="spellEnd"/>
      <w:r w:rsidR="009E6F45" w:rsidRPr="00905DAC">
        <w:t xml:space="preserve"> </w:t>
      </w:r>
      <w:proofErr w:type="spellStart"/>
      <w:r w:rsidR="009E6F45" w:rsidRPr="00905DAC">
        <w:t>přejímacího</w:t>
      </w:r>
      <w:proofErr w:type="spellEnd"/>
      <w:r w:rsidR="009E6F45" w:rsidRPr="00905DAC">
        <w:t xml:space="preserve"> </w:t>
      </w:r>
      <w:proofErr w:type="spellStart"/>
      <w:r w:rsidR="009E6F45" w:rsidRPr="00905DAC">
        <w:t>řízení</w:t>
      </w:r>
      <w:proofErr w:type="spellEnd"/>
      <w:r w:rsidR="009E6F45" w:rsidRPr="00905DAC">
        <w:t xml:space="preserve"> </w:t>
      </w:r>
      <w:proofErr w:type="spellStart"/>
      <w:r w:rsidR="009E6F45" w:rsidRPr="00905DAC">
        <w:t>dok</w:t>
      </w:r>
      <w:r w:rsidR="00D11A47">
        <w:t>lady</w:t>
      </w:r>
      <w:proofErr w:type="spellEnd"/>
      <w:r w:rsidR="00D11A47">
        <w:t xml:space="preserve">, </w:t>
      </w:r>
      <w:proofErr w:type="spellStart"/>
      <w:r w:rsidR="00D11A47">
        <w:t>odpovídající</w:t>
      </w:r>
      <w:proofErr w:type="spellEnd"/>
      <w:r w:rsidR="00D11A47">
        <w:t xml:space="preserve"> </w:t>
      </w:r>
      <w:proofErr w:type="spellStart"/>
      <w:r w:rsidR="00D11A47">
        <w:t>povaze</w:t>
      </w:r>
      <w:proofErr w:type="spellEnd"/>
      <w:r w:rsidR="00D11A47">
        <w:t xml:space="preserve"> </w:t>
      </w:r>
      <w:proofErr w:type="spellStart"/>
      <w:r w:rsidR="00D11A47">
        <w:t>díla</w:t>
      </w:r>
      <w:proofErr w:type="spellEnd"/>
      <w:r w:rsidR="00D11A47">
        <w:t>,</w:t>
      </w:r>
      <w:r w:rsidR="00E413B1">
        <w:t xml:space="preserve"> </w:t>
      </w:r>
      <w:proofErr w:type="spellStart"/>
      <w:r w:rsidR="009E6F45" w:rsidRPr="00905DAC">
        <w:t>dokumentující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řádné</w:t>
      </w:r>
      <w:proofErr w:type="spellEnd"/>
      <w:r w:rsidR="009E6F45" w:rsidRPr="00905DAC">
        <w:t xml:space="preserve"> </w:t>
      </w:r>
      <w:proofErr w:type="spellStart"/>
      <w:r w:rsidR="009E6F45" w:rsidRPr="00905DAC">
        <w:t>provedení</w:t>
      </w:r>
      <w:proofErr w:type="spellEnd"/>
      <w:r w:rsidR="009E6F45" w:rsidRPr="00905DAC">
        <w:t>:</w:t>
      </w:r>
    </w:p>
    <w:p w14:paraId="2EB38B10" w14:textId="1A38D940" w:rsidR="009E6F45" w:rsidRPr="00905DAC" w:rsidRDefault="009E6F45" w:rsidP="00E413B1">
      <w:pPr>
        <w:pStyle w:val="Styl8"/>
      </w:pPr>
      <w:r w:rsidRPr="00905DAC">
        <w:t>a)</w:t>
      </w:r>
      <w:r w:rsidR="00433F1C" w:rsidRPr="00905DAC">
        <w:tab/>
      </w:r>
      <w:r w:rsidRPr="00905DAC">
        <w:t>dokumentaci skutečného provedení díla,</w:t>
      </w:r>
    </w:p>
    <w:p w14:paraId="38EAA4CD" w14:textId="0B2F6F1F" w:rsidR="009E6F45" w:rsidRPr="00905DAC" w:rsidRDefault="009E6F45" w:rsidP="00E413B1">
      <w:pPr>
        <w:pStyle w:val="Styl8"/>
      </w:pPr>
      <w:r w:rsidRPr="00905DAC">
        <w:t>b)</w:t>
      </w:r>
      <w:r w:rsidR="00433F1C" w:rsidRPr="00905DAC">
        <w:tab/>
      </w:r>
      <w:r w:rsidRPr="00905DAC">
        <w:t>zápisy a osvědčení o provedených zkouškách a výsledky předepsaných měření (radon, CO</w:t>
      </w:r>
      <w:r w:rsidR="007E6F88" w:rsidRPr="00905DAC">
        <w:rPr>
          <w:vertAlign w:val="subscript"/>
        </w:rPr>
        <w:t>2</w:t>
      </w:r>
      <w:r w:rsidRPr="00905DAC">
        <w:t xml:space="preserve"> apod.),</w:t>
      </w:r>
    </w:p>
    <w:p w14:paraId="1CC12AF6" w14:textId="14727832" w:rsidR="009E6F45" w:rsidRPr="00905DAC" w:rsidRDefault="009E6F45" w:rsidP="00E413B1">
      <w:pPr>
        <w:pStyle w:val="Styl8"/>
      </w:pPr>
      <w:r w:rsidRPr="00905DAC">
        <w:lastRenderedPageBreak/>
        <w:t>c)</w:t>
      </w:r>
      <w:r w:rsidR="00433F1C" w:rsidRPr="00905DAC">
        <w:tab/>
      </w:r>
      <w:r w:rsidRPr="00905DAC">
        <w:t>seznam strojů a zařízení, které jsou součástí díla, jejich pasporty, záruční listy, návody k obsluze a</w:t>
      </w:r>
      <w:r w:rsidR="00D11A47">
        <w:t> </w:t>
      </w:r>
      <w:r w:rsidRPr="00905DAC">
        <w:t>údržbě v českém jazyce, provozní řády apod.,</w:t>
      </w:r>
    </w:p>
    <w:p w14:paraId="3999D4B8" w14:textId="34014E77" w:rsidR="009E6F45" w:rsidRPr="00905DAC" w:rsidRDefault="009E6F45" w:rsidP="00E413B1">
      <w:pPr>
        <w:pStyle w:val="Styl8"/>
      </w:pPr>
      <w:r w:rsidRPr="00905DAC">
        <w:t>d)</w:t>
      </w:r>
      <w:r w:rsidR="00433F1C" w:rsidRPr="00905DAC">
        <w:tab/>
      </w:r>
      <w:r w:rsidRPr="00905DAC">
        <w:t>ostatní doklady, stanovené právními předpisy a technickými normami.</w:t>
      </w:r>
    </w:p>
    <w:p w14:paraId="5D8256E8" w14:textId="1076E134" w:rsidR="009E6F45" w:rsidRPr="00AB312F" w:rsidRDefault="009E6F45" w:rsidP="00E413B1">
      <w:pPr>
        <w:spacing w:before="60" w:after="0" w:line="240" w:lineRule="exact"/>
        <w:ind w:left="567"/>
        <w:jc w:val="both"/>
        <w:rPr>
          <w:rFonts w:ascii="Arial" w:hAnsi="Arial" w:cs="Arial"/>
          <w:spacing w:val="-2"/>
          <w:sz w:val="20"/>
          <w:szCs w:val="20"/>
          <w:lang w:val="de-AT"/>
        </w:rPr>
      </w:pP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Nedoloží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-li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zhotovitel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sjednané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doklady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,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nepovažuje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se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dílo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za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dokončené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a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tedy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ani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způsobilé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k</w:t>
      </w:r>
      <w:r w:rsidR="008B3159" w:rsidRPr="00AB312F">
        <w:rPr>
          <w:rFonts w:ascii="Arial" w:hAnsi="Arial" w:cs="Arial"/>
          <w:spacing w:val="-2"/>
          <w:sz w:val="20"/>
          <w:szCs w:val="20"/>
          <w:lang w:val="de-AT"/>
        </w:rPr>
        <w:t> </w:t>
      </w:r>
      <w:proofErr w:type="spellStart"/>
      <w:r w:rsidRPr="00AB312F">
        <w:rPr>
          <w:rFonts w:ascii="Arial" w:hAnsi="Arial" w:cs="Arial"/>
          <w:spacing w:val="-2"/>
          <w:sz w:val="20"/>
          <w:szCs w:val="20"/>
          <w:lang w:val="de-AT"/>
        </w:rPr>
        <w:t>předání</w:t>
      </w:r>
      <w:proofErr w:type="spellEnd"/>
      <w:r w:rsidRPr="00AB312F">
        <w:rPr>
          <w:rFonts w:ascii="Arial" w:hAnsi="Arial" w:cs="Arial"/>
          <w:spacing w:val="-2"/>
          <w:sz w:val="20"/>
          <w:szCs w:val="20"/>
          <w:lang w:val="de-AT"/>
        </w:rPr>
        <w:t>.</w:t>
      </w:r>
    </w:p>
    <w:p w14:paraId="6C4CE7BB" w14:textId="77777777" w:rsidR="009E6F45" w:rsidRPr="00905DAC" w:rsidRDefault="009E6F45" w:rsidP="00E413B1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5D62EEE3" w14:textId="77777777" w:rsidR="009E6F45" w:rsidRPr="00905DAC" w:rsidRDefault="009E6F45" w:rsidP="00E413B1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Rozsah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nutno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upravit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podle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předmětu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díla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37736158" w14:textId="5B1AF806" w:rsidR="009E6F45" w:rsidRPr="00905DAC" w:rsidRDefault="00C27FDB" w:rsidP="00E413B1">
      <w:pPr>
        <w:pStyle w:val="Styl2"/>
      </w:pPr>
      <w:r w:rsidRPr="00905DAC">
        <w:t>8.4</w:t>
      </w:r>
      <w:r w:rsidR="007A63DF">
        <w:tab/>
      </w:r>
      <w:r w:rsidR="007A63DF">
        <w:tab/>
      </w:r>
      <w:r w:rsidR="009E6F45" w:rsidRPr="00905DAC">
        <w:t xml:space="preserve">O </w:t>
      </w:r>
      <w:proofErr w:type="spellStart"/>
      <w:r w:rsidR="009E6F45" w:rsidRPr="00905DAC">
        <w:t>předání</w:t>
      </w:r>
      <w:proofErr w:type="spellEnd"/>
      <w:r w:rsidR="009E6F45" w:rsidRPr="00905DAC">
        <w:t xml:space="preserve"> a </w:t>
      </w:r>
      <w:proofErr w:type="spellStart"/>
      <w:r w:rsidR="009E6F45" w:rsidRPr="00905DAC">
        <w:t>převzetí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 </w:t>
      </w:r>
      <w:proofErr w:type="spellStart"/>
      <w:r w:rsidR="009E6F45" w:rsidRPr="00905DAC">
        <w:t>pořídí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strany</w:t>
      </w:r>
      <w:proofErr w:type="spellEnd"/>
      <w:r w:rsidR="009E6F45" w:rsidRPr="00905DAC">
        <w:t xml:space="preserve"> </w:t>
      </w:r>
      <w:proofErr w:type="spellStart"/>
      <w:r w:rsidR="009E6F45" w:rsidRPr="00905DAC">
        <w:t>oboustranně</w:t>
      </w:r>
      <w:proofErr w:type="spellEnd"/>
      <w:r w:rsidR="009E6F45" w:rsidRPr="00905DAC">
        <w:t xml:space="preserve"> </w:t>
      </w:r>
      <w:proofErr w:type="spellStart"/>
      <w:r w:rsidR="009E6F45" w:rsidRPr="00905DAC">
        <w:t>podepsaný</w:t>
      </w:r>
      <w:proofErr w:type="spellEnd"/>
      <w:r w:rsidR="009E6F45" w:rsidRPr="00905DAC">
        <w:t xml:space="preserve"> </w:t>
      </w:r>
      <w:proofErr w:type="spellStart"/>
      <w:r w:rsidR="009E6F45" w:rsidRPr="00905DAC">
        <w:t>zápis</w:t>
      </w:r>
      <w:proofErr w:type="spellEnd"/>
      <w:r w:rsidR="009E6F45" w:rsidRPr="00905DAC">
        <w:t xml:space="preserve">, </w:t>
      </w:r>
      <w:proofErr w:type="spellStart"/>
      <w:r w:rsidR="009E6F45" w:rsidRPr="00905DAC">
        <w:t>ve</w:t>
      </w:r>
      <w:proofErr w:type="spellEnd"/>
      <w:r w:rsidR="009E6F45" w:rsidRPr="00905DAC">
        <w:t xml:space="preserve"> </w:t>
      </w:r>
      <w:proofErr w:type="spellStart"/>
      <w:r w:rsidR="009E6F45" w:rsidRPr="00905DAC">
        <w:t>kterém</w:t>
      </w:r>
      <w:proofErr w:type="spellEnd"/>
      <w:r w:rsidR="009E6F45" w:rsidRPr="00905DAC">
        <w:t xml:space="preserve"> </w:t>
      </w:r>
      <w:proofErr w:type="spellStart"/>
      <w:r w:rsidR="009E6F45" w:rsidRPr="00905DAC">
        <w:t>mj</w:t>
      </w:r>
      <w:proofErr w:type="spellEnd"/>
      <w:r w:rsidR="009E6F45" w:rsidRPr="00905DAC">
        <w:t xml:space="preserve">. </w:t>
      </w:r>
      <w:proofErr w:type="spellStart"/>
      <w:r w:rsidR="009E6F45" w:rsidRPr="00905DAC">
        <w:t>uvedou</w:t>
      </w:r>
      <w:proofErr w:type="spellEnd"/>
      <w:r w:rsidR="009E6F45" w:rsidRPr="00905DAC">
        <w:t>:</w:t>
      </w:r>
    </w:p>
    <w:p w14:paraId="606A2F81" w14:textId="553192D6" w:rsidR="009E6F45" w:rsidRPr="00905DAC" w:rsidRDefault="009E6F45" w:rsidP="00E413B1">
      <w:pPr>
        <w:pStyle w:val="Styl8"/>
      </w:pPr>
      <w:r w:rsidRPr="00905DAC">
        <w:t>a)</w:t>
      </w:r>
      <w:r w:rsidR="00433F1C" w:rsidRPr="00905DAC">
        <w:tab/>
      </w:r>
      <w:r w:rsidRPr="00905DAC">
        <w:t>stručný popis díla, které je předmětem předání a převzetí, a zhodnocení jakosti jeho provedení,</w:t>
      </w:r>
    </w:p>
    <w:p w14:paraId="64AD4D17" w14:textId="0C2C0F85" w:rsidR="009E6F45" w:rsidRPr="00905DAC" w:rsidRDefault="009E6F45" w:rsidP="00E413B1">
      <w:pPr>
        <w:pStyle w:val="Styl8"/>
      </w:pPr>
      <w:r w:rsidRPr="00905DAC">
        <w:t>b)</w:t>
      </w:r>
      <w:r w:rsidR="00433F1C" w:rsidRPr="00905DAC">
        <w:tab/>
      </w:r>
      <w:r w:rsidRPr="00905DAC">
        <w:t>dohodu o způsobu a termínu vyklizení staveniště,</w:t>
      </w:r>
    </w:p>
    <w:p w14:paraId="67735467" w14:textId="5D1C83A8" w:rsidR="009E6F45" w:rsidRPr="00905DAC" w:rsidRDefault="009E6F45" w:rsidP="00E413B1">
      <w:pPr>
        <w:pStyle w:val="Styl8"/>
      </w:pPr>
      <w:r w:rsidRPr="00905DAC">
        <w:t>c)</w:t>
      </w:r>
      <w:r w:rsidR="00433F1C" w:rsidRPr="00905DAC">
        <w:tab/>
      </w:r>
      <w:r w:rsidRPr="00905DAC">
        <w:t>seznam předaných dokladů,</w:t>
      </w:r>
    </w:p>
    <w:p w14:paraId="4E79E695" w14:textId="2268D710" w:rsidR="009E6F45" w:rsidRPr="00905DAC" w:rsidRDefault="009E6F45" w:rsidP="00E413B1">
      <w:pPr>
        <w:pStyle w:val="Styl8"/>
      </w:pPr>
      <w:r w:rsidRPr="00905DAC">
        <w:t>d)</w:t>
      </w:r>
      <w:r w:rsidR="00433F1C" w:rsidRPr="00905DAC">
        <w:tab/>
      </w:r>
      <w:r w:rsidRPr="00905DAC">
        <w:t>prohlášení objednatele, zda dílo přejímá, včetně data převzetí.</w:t>
      </w:r>
    </w:p>
    <w:p w14:paraId="358FC2F0" w14:textId="562173E1" w:rsidR="009E6F45" w:rsidRPr="00AB312F" w:rsidRDefault="009E6F45" w:rsidP="00E413B1">
      <w:pPr>
        <w:spacing w:before="40" w:after="0" w:line="240" w:lineRule="exact"/>
        <w:ind w:left="567"/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Obsahuje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-li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dílo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které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je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předmětem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předání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převzetí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drobné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vady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nebo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nedodělky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musí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zápis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o</w:t>
      </w:r>
      <w:r w:rsidR="008B3159" w:rsidRPr="00AB312F">
        <w:rPr>
          <w:rFonts w:ascii="Arial" w:hAnsi="Arial" w:cs="Arial"/>
          <w:sz w:val="20"/>
          <w:szCs w:val="20"/>
          <w:lang w:val="de-AT"/>
        </w:rPr>
        <w:t> 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předání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převzetí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díla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obsahovat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také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soupis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zjištěných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vad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nedodělků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dohodu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o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způsobu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a</w:t>
      </w:r>
      <w:r w:rsidR="008B3159" w:rsidRPr="00AB312F">
        <w:rPr>
          <w:rFonts w:ascii="Arial" w:hAnsi="Arial" w:cs="Arial"/>
          <w:sz w:val="20"/>
          <w:szCs w:val="20"/>
          <w:lang w:val="de-AT"/>
        </w:rPr>
        <w:t> 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termínech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jejich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odstranění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. O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odstranění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vad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nedodělků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se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strany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zavazují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pořídit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zápis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který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zpracuje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objednateli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předloží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zhotovitel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. V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případě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že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objednatel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odmítne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dílo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převzít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, je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pov</w:t>
      </w:r>
      <w:r w:rsidR="007A63DF" w:rsidRPr="00AB312F">
        <w:rPr>
          <w:rFonts w:ascii="Arial" w:hAnsi="Arial" w:cs="Arial"/>
          <w:sz w:val="20"/>
          <w:szCs w:val="20"/>
          <w:lang w:val="de-AT"/>
        </w:rPr>
        <w:t>inen</w:t>
      </w:r>
      <w:proofErr w:type="spellEnd"/>
      <w:r w:rsidR="007A63DF"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7A63DF" w:rsidRPr="00AB312F">
        <w:rPr>
          <w:rFonts w:ascii="Arial" w:hAnsi="Arial" w:cs="Arial"/>
          <w:sz w:val="20"/>
          <w:szCs w:val="20"/>
          <w:lang w:val="de-AT"/>
        </w:rPr>
        <w:t>uvést</w:t>
      </w:r>
      <w:proofErr w:type="spellEnd"/>
      <w:r w:rsidR="007A63DF" w:rsidRPr="00AB312F">
        <w:rPr>
          <w:rFonts w:ascii="Arial" w:hAnsi="Arial" w:cs="Arial"/>
          <w:sz w:val="20"/>
          <w:szCs w:val="20"/>
          <w:lang w:val="de-AT"/>
        </w:rPr>
        <w:t xml:space="preserve"> v</w:t>
      </w:r>
      <w:r w:rsidR="008B3159" w:rsidRPr="00AB312F">
        <w:rPr>
          <w:rFonts w:ascii="Arial" w:hAnsi="Arial" w:cs="Arial"/>
          <w:sz w:val="20"/>
          <w:szCs w:val="20"/>
          <w:lang w:val="de-AT"/>
        </w:rPr>
        <w:t> </w:t>
      </w:r>
      <w:proofErr w:type="spellStart"/>
      <w:r w:rsidR="007A63DF" w:rsidRPr="00AB312F">
        <w:rPr>
          <w:rFonts w:ascii="Arial" w:hAnsi="Arial" w:cs="Arial"/>
          <w:sz w:val="20"/>
          <w:szCs w:val="20"/>
          <w:lang w:val="de-AT"/>
        </w:rPr>
        <w:t>zápise</w:t>
      </w:r>
      <w:proofErr w:type="spellEnd"/>
      <w:r w:rsidR="007A63DF" w:rsidRPr="00AB312F">
        <w:rPr>
          <w:rFonts w:ascii="Arial" w:hAnsi="Arial" w:cs="Arial"/>
          <w:sz w:val="20"/>
          <w:szCs w:val="20"/>
          <w:lang w:val="de-AT"/>
        </w:rPr>
        <w:t xml:space="preserve"> o </w:t>
      </w:r>
      <w:proofErr w:type="spellStart"/>
      <w:r w:rsidR="007A63DF" w:rsidRPr="00AB312F">
        <w:rPr>
          <w:rFonts w:ascii="Arial" w:hAnsi="Arial" w:cs="Arial"/>
          <w:sz w:val="20"/>
          <w:szCs w:val="20"/>
          <w:lang w:val="de-AT"/>
        </w:rPr>
        <w:t>předání</w:t>
      </w:r>
      <w:proofErr w:type="spellEnd"/>
      <w:r w:rsidR="007A63DF" w:rsidRPr="00AB312F">
        <w:rPr>
          <w:rFonts w:ascii="Arial" w:hAnsi="Arial" w:cs="Arial"/>
          <w:sz w:val="20"/>
          <w:szCs w:val="20"/>
          <w:lang w:val="de-AT"/>
        </w:rPr>
        <w:t xml:space="preserve"> a 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převzetí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důvody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, pro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které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odmítá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dílo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AB312F">
        <w:rPr>
          <w:rFonts w:ascii="Arial" w:hAnsi="Arial" w:cs="Arial"/>
          <w:sz w:val="20"/>
          <w:szCs w:val="20"/>
          <w:lang w:val="de-AT"/>
        </w:rPr>
        <w:t>převzít</w:t>
      </w:r>
      <w:proofErr w:type="spellEnd"/>
      <w:r w:rsidRPr="00AB312F">
        <w:rPr>
          <w:rFonts w:ascii="Arial" w:hAnsi="Arial" w:cs="Arial"/>
          <w:sz w:val="20"/>
          <w:szCs w:val="20"/>
          <w:lang w:val="de-AT"/>
        </w:rPr>
        <w:t>.</w:t>
      </w:r>
    </w:p>
    <w:p w14:paraId="67363EBC" w14:textId="7AEED80B" w:rsidR="009E6F45" w:rsidRPr="00AB312F" w:rsidRDefault="00C27FDB" w:rsidP="00E413B1">
      <w:pPr>
        <w:pStyle w:val="Styl2"/>
        <w:rPr>
          <w:spacing w:val="0"/>
        </w:rPr>
      </w:pPr>
      <w:r w:rsidRPr="00AB312F">
        <w:rPr>
          <w:spacing w:val="0"/>
        </w:rPr>
        <w:t>8.5</w:t>
      </w:r>
      <w:r w:rsidR="007A63DF" w:rsidRPr="00AB312F">
        <w:rPr>
          <w:spacing w:val="0"/>
        </w:rPr>
        <w:tab/>
      </w:r>
      <w:r w:rsidR="007A63DF" w:rsidRPr="00AB312F">
        <w:rPr>
          <w:spacing w:val="0"/>
        </w:rPr>
        <w:tab/>
      </w:r>
      <w:proofErr w:type="spellStart"/>
      <w:r w:rsidR="009E6F45" w:rsidRPr="00AB312F">
        <w:rPr>
          <w:spacing w:val="0"/>
        </w:rPr>
        <w:t>Objednatel</w:t>
      </w:r>
      <w:proofErr w:type="spellEnd"/>
      <w:r w:rsidR="009E6F45" w:rsidRPr="00AB312F">
        <w:rPr>
          <w:spacing w:val="0"/>
        </w:rPr>
        <w:t xml:space="preserve"> je </w:t>
      </w:r>
      <w:proofErr w:type="spellStart"/>
      <w:r w:rsidR="009E6F45" w:rsidRPr="00AB312F">
        <w:rPr>
          <w:spacing w:val="0"/>
        </w:rPr>
        <w:t>povinen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převzít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dílo</w:t>
      </w:r>
      <w:proofErr w:type="spellEnd"/>
      <w:r w:rsidR="009E6F45" w:rsidRPr="00AB312F">
        <w:rPr>
          <w:spacing w:val="0"/>
        </w:rPr>
        <w:t xml:space="preserve">, </w:t>
      </w:r>
      <w:proofErr w:type="spellStart"/>
      <w:r w:rsidR="009E6F45" w:rsidRPr="00AB312F">
        <w:rPr>
          <w:spacing w:val="0"/>
        </w:rPr>
        <w:t>které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vykazuje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drobné</w:t>
      </w:r>
      <w:proofErr w:type="spellEnd"/>
      <w:r w:rsidR="009E6F45" w:rsidRPr="00AB312F">
        <w:rPr>
          <w:spacing w:val="0"/>
        </w:rPr>
        <w:t xml:space="preserve"> a </w:t>
      </w:r>
      <w:proofErr w:type="spellStart"/>
      <w:r w:rsidR="009E6F45" w:rsidRPr="00AB312F">
        <w:rPr>
          <w:spacing w:val="0"/>
        </w:rPr>
        <w:t>ojedinělé</w:t>
      </w:r>
      <w:proofErr w:type="spellEnd"/>
      <w:r w:rsidR="007A63DF" w:rsidRPr="00AB312F">
        <w:rPr>
          <w:spacing w:val="0"/>
        </w:rPr>
        <w:t xml:space="preserve"> </w:t>
      </w:r>
      <w:proofErr w:type="spellStart"/>
      <w:r w:rsidR="007A63DF" w:rsidRPr="00AB312F">
        <w:rPr>
          <w:spacing w:val="0"/>
        </w:rPr>
        <w:t>vady</w:t>
      </w:r>
      <w:proofErr w:type="spellEnd"/>
      <w:r w:rsidR="007A63DF" w:rsidRPr="00AB312F">
        <w:rPr>
          <w:spacing w:val="0"/>
        </w:rPr>
        <w:t xml:space="preserve"> a </w:t>
      </w:r>
      <w:proofErr w:type="spellStart"/>
      <w:r w:rsidR="007A63DF" w:rsidRPr="00AB312F">
        <w:rPr>
          <w:spacing w:val="0"/>
        </w:rPr>
        <w:t>nedodělky</w:t>
      </w:r>
      <w:proofErr w:type="spellEnd"/>
      <w:r w:rsidR="007A63DF" w:rsidRPr="00AB312F">
        <w:rPr>
          <w:spacing w:val="0"/>
        </w:rPr>
        <w:t xml:space="preserve">, </w:t>
      </w:r>
      <w:proofErr w:type="spellStart"/>
      <w:r w:rsidR="007A63DF" w:rsidRPr="00AB312F">
        <w:rPr>
          <w:spacing w:val="0"/>
        </w:rPr>
        <w:t>které</w:t>
      </w:r>
      <w:proofErr w:type="spellEnd"/>
      <w:r w:rsidR="007A63DF" w:rsidRPr="00AB312F">
        <w:rPr>
          <w:spacing w:val="0"/>
        </w:rPr>
        <w:t xml:space="preserve"> </w:t>
      </w:r>
      <w:proofErr w:type="spellStart"/>
      <w:r w:rsidR="007A63DF" w:rsidRPr="00AB312F">
        <w:rPr>
          <w:spacing w:val="0"/>
        </w:rPr>
        <w:t>samy</w:t>
      </w:r>
      <w:proofErr w:type="spellEnd"/>
      <w:r w:rsidR="007A63DF" w:rsidRPr="00AB312F">
        <w:rPr>
          <w:spacing w:val="0"/>
        </w:rPr>
        <w:t xml:space="preserve"> o </w:t>
      </w:r>
      <w:proofErr w:type="spellStart"/>
      <w:r w:rsidR="009E6F45" w:rsidRPr="00AB312F">
        <w:rPr>
          <w:spacing w:val="0"/>
        </w:rPr>
        <w:t>sobě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ani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ve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spojení</w:t>
      </w:r>
      <w:proofErr w:type="spellEnd"/>
      <w:r w:rsidR="009E6F45" w:rsidRPr="00AB312F">
        <w:rPr>
          <w:spacing w:val="0"/>
        </w:rPr>
        <w:t xml:space="preserve"> s </w:t>
      </w:r>
      <w:proofErr w:type="spellStart"/>
      <w:r w:rsidR="009E6F45" w:rsidRPr="00AB312F">
        <w:rPr>
          <w:spacing w:val="0"/>
        </w:rPr>
        <w:t>jinými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nebrání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řádnému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užívání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díla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funkčně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nebo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esteticky</w:t>
      </w:r>
      <w:proofErr w:type="spellEnd"/>
      <w:r w:rsidR="009E6F45" w:rsidRPr="00AB312F">
        <w:rPr>
          <w:spacing w:val="0"/>
        </w:rPr>
        <w:t>.</w:t>
      </w:r>
    </w:p>
    <w:p w14:paraId="2711B26D" w14:textId="16BB41CC" w:rsidR="009E6F45" w:rsidRPr="00AB312F" w:rsidRDefault="00C27FDB" w:rsidP="00E413B1">
      <w:pPr>
        <w:pStyle w:val="Styl2"/>
        <w:rPr>
          <w:spacing w:val="0"/>
        </w:rPr>
      </w:pPr>
      <w:r w:rsidRPr="00AB312F">
        <w:rPr>
          <w:spacing w:val="0"/>
        </w:rPr>
        <w:t>8.6</w:t>
      </w:r>
      <w:r w:rsidR="007A63DF" w:rsidRPr="00AB312F">
        <w:rPr>
          <w:spacing w:val="0"/>
        </w:rPr>
        <w:tab/>
      </w:r>
      <w:r w:rsidR="007A63DF" w:rsidRPr="00AB312F">
        <w:rPr>
          <w:spacing w:val="0"/>
        </w:rPr>
        <w:tab/>
      </w:r>
      <w:proofErr w:type="spellStart"/>
      <w:r w:rsidR="009E6F45" w:rsidRPr="00AB312F">
        <w:rPr>
          <w:spacing w:val="0"/>
        </w:rPr>
        <w:t>Pokud</w:t>
      </w:r>
      <w:proofErr w:type="spellEnd"/>
      <w:r w:rsidR="009E6F45" w:rsidRPr="00AB312F">
        <w:rPr>
          <w:spacing w:val="0"/>
        </w:rPr>
        <w:t xml:space="preserve"> se </w:t>
      </w:r>
      <w:proofErr w:type="spellStart"/>
      <w:r w:rsidR="009E6F45" w:rsidRPr="00AB312F">
        <w:rPr>
          <w:spacing w:val="0"/>
        </w:rPr>
        <w:t>při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přejímacím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řízení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prokáže</w:t>
      </w:r>
      <w:proofErr w:type="spellEnd"/>
      <w:r w:rsidR="009E6F45" w:rsidRPr="00AB312F">
        <w:rPr>
          <w:spacing w:val="0"/>
        </w:rPr>
        <w:t xml:space="preserve">, </w:t>
      </w:r>
      <w:proofErr w:type="spellStart"/>
      <w:r w:rsidR="009E6F45" w:rsidRPr="00AB312F">
        <w:rPr>
          <w:spacing w:val="0"/>
        </w:rPr>
        <w:t>že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dílo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není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dokončeno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nebo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že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není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ve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stavu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schopném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předání</w:t>
      </w:r>
      <w:proofErr w:type="spellEnd"/>
      <w:r w:rsidR="009E6F45" w:rsidRPr="00AB312F">
        <w:rPr>
          <w:spacing w:val="0"/>
        </w:rPr>
        <w:t xml:space="preserve"> a </w:t>
      </w:r>
      <w:proofErr w:type="spellStart"/>
      <w:r w:rsidR="009E6F45" w:rsidRPr="00AB312F">
        <w:rPr>
          <w:spacing w:val="0"/>
        </w:rPr>
        <w:t>převzetí</w:t>
      </w:r>
      <w:proofErr w:type="spellEnd"/>
      <w:r w:rsidR="009E6F45" w:rsidRPr="00AB312F">
        <w:rPr>
          <w:spacing w:val="0"/>
        </w:rPr>
        <w:t xml:space="preserve">, </w:t>
      </w:r>
      <w:proofErr w:type="spellStart"/>
      <w:r w:rsidR="009E6F45" w:rsidRPr="00AB312F">
        <w:rPr>
          <w:spacing w:val="0"/>
        </w:rPr>
        <w:t>objednatel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není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povinen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dílo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převzít</w:t>
      </w:r>
      <w:proofErr w:type="spellEnd"/>
      <w:r w:rsidR="009E6F45" w:rsidRPr="00AB312F">
        <w:rPr>
          <w:spacing w:val="0"/>
        </w:rPr>
        <w:t xml:space="preserve"> a v </w:t>
      </w:r>
      <w:proofErr w:type="spellStart"/>
      <w:r w:rsidR="009E6F45" w:rsidRPr="00AB312F">
        <w:rPr>
          <w:spacing w:val="0"/>
        </w:rPr>
        <w:t>zápise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uvede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důvody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odmítnutí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převzetí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díla</w:t>
      </w:r>
      <w:proofErr w:type="spellEnd"/>
      <w:r w:rsidR="009E6F45" w:rsidRPr="00AB312F">
        <w:rPr>
          <w:spacing w:val="0"/>
        </w:rPr>
        <w:t xml:space="preserve">. Po </w:t>
      </w:r>
      <w:proofErr w:type="spellStart"/>
      <w:r w:rsidR="009E6F45" w:rsidRPr="00AB312F">
        <w:rPr>
          <w:spacing w:val="0"/>
        </w:rPr>
        <w:t>odstranění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nedostatků</w:t>
      </w:r>
      <w:proofErr w:type="spellEnd"/>
      <w:r w:rsidR="009E6F45" w:rsidRPr="00AB312F">
        <w:rPr>
          <w:spacing w:val="0"/>
        </w:rPr>
        <w:t xml:space="preserve">, pro </w:t>
      </w:r>
      <w:proofErr w:type="spellStart"/>
      <w:r w:rsidR="009E6F45" w:rsidRPr="00AB312F">
        <w:rPr>
          <w:spacing w:val="0"/>
        </w:rPr>
        <w:t>které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dílo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nebylo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převzato</w:t>
      </w:r>
      <w:proofErr w:type="spellEnd"/>
      <w:r w:rsidR="009E6F45" w:rsidRPr="00AB312F">
        <w:rPr>
          <w:spacing w:val="0"/>
        </w:rPr>
        <w:t xml:space="preserve">, </w:t>
      </w:r>
      <w:proofErr w:type="spellStart"/>
      <w:r w:rsidR="009E6F45" w:rsidRPr="00AB312F">
        <w:rPr>
          <w:spacing w:val="0"/>
        </w:rPr>
        <w:t>zhotovitel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opět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vyzve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objednatele</w:t>
      </w:r>
      <w:proofErr w:type="spellEnd"/>
      <w:r w:rsidR="009E6F45" w:rsidRPr="00AB312F">
        <w:rPr>
          <w:spacing w:val="0"/>
        </w:rPr>
        <w:t xml:space="preserve"> k</w:t>
      </w:r>
      <w:r w:rsidR="008B3159" w:rsidRPr="00AB312F">
        <w:rPr>
          <w:spacing w:val="0"/>
        </w:rPr>
        <w:t> </w:t>
      </w:r>
      <w:proofErr w:type="spellStart"/>
      <w:r w:rsidR="009E6F45" w:rsidRPr="00AB312F">
        <w:rPr>
          <w:spacing w:val="0"/>
        </w:rPr>
        <w:t>opakovanému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přejímacímu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řízení</w:t>
      </w:r>
      <w:proofErr w:type="spellEnd"/>
      <w:r w:rsidR="009E6F45" w:rsidRPr="00AB312F">
        <w:rPr>
          <w:spacing w:val="0"/>
        </w:rPr>
        <w:t xml:space="preserve">, </w:t>
      </w:r>
      <w:proofErr w:type="spellStart"/>
      <w:r w:rsidR="009E6F45" w:rsidRPr="00AB312F">
        <w:rPr>
          <w:spacing w:val="0"/>
        </w:rPr>
        <w:t>přičemž</w:t>
      </w:r>
      <w:proofErr w:type="spellEnd"/>
      <w:r w:rsidR="009E6F45" w:rsidRPr="00AB312F">
        <w:rPr>
          <w:spacing w:val="0"/>
        </w:rPr>
        <w:t xml:space="preserve"> je </w:t>
      </w:r>
      <w:proofErr w:type="spellStart"/>
      <w:r w:rsidR="009E6F45" w:rsidRPr="00AB312F">
        <w:rPr>
          <w:spacing w:val="0"/>
        </w:rPr>
        <w:t>povinen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uhradit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objednateli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veškeré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náklady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jemu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vzniklé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při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neúspěšném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přejímacím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řízení</w:t>
      </w:r>
      <w:proofErr w:type="spellEnd"/>
      <w:r w:rsidR="009E6F45" w:rsidRPr="00AB312F">
        <w:rPr>
          <w:spacing w:val="0"/>
        </w:rPr>
        <w:t xml:space="preserve">; </w:t>
      </w:r>
      <w:proofErr w:type="spellStart"/>
      <w:r w:rsidR="009E6F45" w:rsidRPr="00AB312F">
        <w:rPr>
          <w:spacing w:val="0"/>
        </w:rPr>
        <w:t>tím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však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není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dotčena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odpovědnost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zhotovitele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za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prod</w:t>
      </w:r>
      <w:r w:rsidR="007A63DF" w:rsidRPr="00AB312F">
        <w:rPr>
          <w:spacing w:val="0"/>
        </w:rPr>
        <w:t>lení</w:t>
      </w:r>
      <w:proofErr w:type="spellEnd"/>
      <w:r w:rsidR="007A63DF" w:rsidRPr="00AB312F">
        <w:rPr>
          <w:spacing w:val="0"/>
        </w:rPr>
        <w:t xml:space="preserve"> s </w:t>
      </w:r>
      <w:proofErr w:type="spellStart"/>
      <w:r w:rsidR="007A63DF" w:rsidRPr="00AB312F">
        <w:rPr>
          <w:spacing w:val="0"/>
        </w:rPr>
        <w:t>řádným</w:t>
      </w:r>
      <w:proofErr w:type="spellEnd"/>
      <w:r w:rsidR="007A63DF" w:rsidRPr="00AB312F">
        <w:rPr>
          <w:spacing w:val="0"/>
        </w:rPr>
        <w:t xml:space="preserve"> </w:t>
      </w:r>
      <w:proofErr w:type="spellStart"/>
      <w:r w:rsidR="007A63DF" w:rsidRPr="00AB312F">
        <w:rPr>
          <w:spacing w:val="0"/>
        </w:rPr>
        <w:t>provedením</w:t>
      </w:r>
      <w:proofErr w:type="spellEnd"/>
      <w:r w:rsidR="007A63DF" w:rsidRPr="00AB312F">
        <w:rPr>
          <w:spacing w:val="0"/>
        </w:rPr>
        <w:t xml:space="preserve"> </w:t>
      </w:r>
      <w:proofErr w:type="spellStart"/>
      <w:r w:rsidR="007A63DF" w:rsidRPr="00AB312F">
        <w:rPr>
          <w:spacing w:val="0"/>
        </w:rPr>
        <w:t>díla</w:t>
      </w:r>
      <w:proofErr w:type="spellEnd"/>
      <w:r w:rsidR="007A63DF" w:rsidRPr="00AB312F">
        <w:rPr>
          <w:spacing w:val="0"/>
        </w:rPr>
        <w:t xml:space="preserve"> a </w:t>
      </w:r>
      <w:proofErr w:type="spellStart"/>
      <w:r w:rsidR="009E6F45" w:rsidRPr="00AB312F">
        <w:rPr>
          <w:spacing w:val="0"/>
        </w:rPr>
        <w:t>za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škodu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vzniklou</w:t>
      </w:r>
      <w:proofErr w:type="spellEnd"/>
      <w:r w:rsidR="009E6F45" w:rsidRPr="00AB312F">
        <w:rPr>
          <w:spacing w:val="0"/>
        </w:rPr>
        <w:t xml:space="preserve"> v </w:t>
      </w:r>
      <w:proofErr w:type="spellStart"/>
      <w:r w:rsidR="009E6F45" w:rsidRPr="00AB312F">
        <w:rPr>
          <w:spacing w:val="0"/>
        </w:rPr>
        <w:t>důsledku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prodlení</w:t>
      </w:r>
      <w:proofErr w:type="spellEnd"/>
      <w:r w:rsidR="009E6F45" w:rsidRPr="00AB312F">
        <w:rPr>
          <w:spacing w:val="0"/>
        </w:rPr>
        <w:t xml:space="preserve"> s </w:t>
      </w:r>
      <w:proofErr w:type="spellStart"/>
      <w:r w:rsidR="009E6F45" w:rsidRPr="00AB312F">
        <w:rPr>
          <w:spacing w:val="0"/>
        </w:rPr>
        <w:t>dokončením</w:t>
      </w:r>
      <w:proofErr w:type="spellEnd"/>
      <w:r w:rsidR="009E6F45" w:rsidRPr="00AB312F">
        <w:rPr>
          <w:spacing w:val="0"/>
        </w:rPr>
        <w:t xml:space="preserve"> </w:t>
      </w:r>
      <w:proofErr w:type="spellStart"/>
      <w:r w:rsidR="009E6F45" w:rsidRPr="00AB312F">
        <w:rPr>
          <w:spacing w:val="0"/>
        </w:rPr>
        <w:t>díla</w:t>
      </w:r>
      <w:proofErr w:type="spellEnd"/>
      <w:r w:rsidR="009E6F45" w:rsidRPr="00AB312F">
        <w:rPr>
          <w:spacing w:val="0"/>
        </w:rPr>
        <w:t>.</w:t>
      </w:r>
    </w:p>
    <w:p w14:paraId="52BBC97B" w14:textId="79DDC252" w:rsidR="009E6F45" w:rsidRPr="00905DAC" w:rsidRDefault="009E6F45" w:rsidP="004110CA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IX.</w:t>
      </w:r>
    </w:p>
    <w:p w14:paraId="092D67E7" w14:textId="77777777" w:rsidR="009E6F45" w:rsidRPr="00905DAC" w:rsidRDefault="009E6F45" w:rsidP="00262C00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Odpovědnost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za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vady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díla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,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záruční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doba</w:t>
      </w:r>
      <w:proofErr w:type="spellEnd"/>
    </w:p>
    <w:p w14:paraId="2DF7B1D5" w14:textId="263F6FAD" w:rsidR="009E6F45" w:rsidRPr="00905DAC" w:rsidRDefault="00C27FDB" w:rsidP="008B3159">
      <w:pPr>
        <w:pStyle w:val="Styl2"/>
      </w:pPr>
      <w:r w:rsidRPr="00905DAC">
        <w:t>9.1</w:t>
      </w:r>
      <w:r w:rsidRPr="00905DAC">
        <w:tab/>
      </w:r>
      <w:r w:rsidR="007A63DF">
        <w:tab/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odpovídá</w:t>
      </w:r>
      <w:proofErr w:type="spellEnd"/>
      <w:r w:rsidR="009E6F45" w:rsidRPr="00905DAC">
        <w:t xml:space="preserve">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 xml:space="preserve">, </w:t>
      </w:r>
      <w:proofErr w:type="spellStart"/>
      <w:r w:rsidR="009E6F45" w:rsidRPr="00905DAC">
        <w:t>jež</w:t>
      </w:r>
      <w:proofErr w:type="spellEnd"/>
      <w:r w:rsidR="009E6F45" w:rsidRPr="00905DAC">
        <w:t xml:space="preserve"> </w:t>
      </w:r>
      <w:proofErr w:type="spellStart"/>
      <w:r w:rsidR="009E6F45" w:rsidRPr="00905DAC">
        <w:t>má</w:t>
      </w:r>
      <w:proofErr w:type="spellEnd"/>
      <w:r w:rsidR="009E6F45" w:rsidRPr="00905DAC">
        <w:t xml:space="preserve"> </w:t>
      </w:r>
      <w:proofErr w:type="spellStart"/>
      <w:r w:rsidR="009E6F45" w:rsidRPr="00905DAC">
        <w:t>dílo</w:t>
      </w:r>
      <w:proofErr w:type="spellEnd"/>
      <w:r w:rsidR="009E6F45" w:rsidRPr="00905DAC">
        <w:t xml:space="preserve"> v </w:t>
      </w:r>
      <w:proofErr w:type="spellStart"/>
      <w:r w:rsidR="009E6F45" w:rsidRPr="00905DAC">
        <w:t>době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předání</w:t>
      </w:r>
      <w:proofErr w:type="spellEnd"/>
      <w:r w:rsidR="009E6F45" w:rsidRPr="00905DAC">
        <w:t xml:space="preserve"> a </w:t>
      </w:r>
      <w:proofErr w:type="spellStart"/>
      <w:r w:rsidR="009E6F45" w:rsidRPr="00905DAC">
        <w:t>převzetí</w:t>
      </w:r>
      <w:proofErr w:type="spellEnd"/>
      <w:r w:rsidR="009E6F45" w:rsidRPr="00905DAC">
        <w:t xml:space="preserve">, a </w:t>
      </w:r>
      <w:proofErr w:type="spellStart"/>
      <w:r w:rsidR="009E6F45" w:rsidRPr="00905DAC">
        <w:t>dále</w:t>
      </w:r>
      <w:proofErr w:type="spellEnd"/>
      <w:r w:rsidR="009E6F45" w:rsidRPr="00905DAC">
        <w:t xml:space="preserve">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, </w:t>
      </w:r>
      <w:proofErr w:type="spellStart"/>
      <w:r w:rsidR="009E6F45" w:rsidRPr="00905DAC">
        <w:t>které</w:t>
      </w:r>
      <w:proofErr w:type="spellEnd"/>
      <w:r w:rsidR="00AF44F7">
        <w:t> </w:t>
      </w:r>
      <w:r w:rsidR="009E6F45" w:rsidRPr="00905DAC">
        <w:t>se</w:t>
      </w:r>
      <w:r w:rsidR="008B3159">
        <w:t> </w:t>
      </w:r>
      <w:proofErr w:type="spellStart"/>
      <w:r w:rsidR="009E6F45" w:rsidRPr="00905DAC">
        <w:t>vyskytnou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jeho</w:t>
      </w:r>
      <w:proofErr w:type="spellEnd"/>
      <w:r w:rsidR="009E6F45" w:rsidRPr="00905DAC">
        <w:t xml:space="preserve"> </w:t>
      </w:r>
      <w:proofErr w:type="spellStart"/>
      <w:r w:rsidR="009E6F45" w:rsidRPr="00905DAC">
        <w:t>převzetí</w:t>
      </w:r>
      <w:proofErr w:type="spellEnd"/>
      <w:r w:rsidR="009E6F45" w:rsidRPr="00905DAC">
        <w:t xml:space="preserve"> v </w:t>
      </w:r>
      <w:proofErr w:type="spellStart"/>
      <w:r w:rsidR="009E6F45" w:rsidRPr="00905DAC">
        <w:t>průběhu</w:t>
      </w:r>
      <w:proofErr w:type="spellEnd"/>
      <w:r w:rsidR="009E6F45" w:rsidRPr="00905DAC">
        <w:t xml:space="preserve"> </w:t>
      </w:r>
      <w:proofErr w:type="spellStart"/>
      <w:r w:rsidR="009E6F45" w:rsidRPr="00905DAC">
        <w:t>záruční</w:t>
      </w:r>
      <w:proofErr w:type="spellEnd"/>
      <w:r w:rsidR="009E6F45" w:rsidRPr="00905DAC">
        <w:t xml:space="preserve"> </w:t>
      </w:r>
      <w:proofErr w:type="spellStart"/>
      <w:r w:rsidR="009E6F45" w:rsidRPr="00905DAC">
        <w:t>doby</w:t>
      </w:r>
      <w:proofErr w:type="spellEnd"/>
      <w:r w:rsidR="00875986" w:rsidRPr="00905DAC">
        <w:t>.</w:t>
      </w:r>
    </w:p>
    <w:p w14:paraId="126DF29A" w14:textId="60454C89" w:rsidR="009E6F45" w:rsidRPr="00905DAC" w:rsidRDefault="00C27FDB" w:rsidP="008B3159">
      <w:pPr>
        <w:pStyle w:val="Styl2"/>
      </w:pPr>
      <w:r w:rsidRPr="00905DAC">
        <w:t>9.2</w:t>
      </w:r>
      <w:r w:rsidRPr="00905DAC">
        <w:tab/>
      </w:r>
      <w:r w:rsidR="007A63DF">
        <w:tab/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neodpovídá</w:t>
      </w:r>
      <w:proofErr w:type="spellEnd"/>
      <w:r w:rsidR="009E6F45" w:rsidRPr="00905DAC">
        <w:t xml:space="preserve"> </w:t>
      </w:r>
      <w:proofErr w:type="spellStart"/>
      <w:r w:rsidR="009E6F45" w:rsidRPr="00905DAC">
        <w:t>mj</w:t>
      </w:r>
      <w:proofErr w:type="spellEnd"/>
      <w:r w:rsidR="009E6F45" w:rsidRPr="00905DAC">
        <w:t xml:space="preserve">.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, </w:t>
      </w:r>
      <w:proofErr w:type="spellStart"/>
      <w:r w:rsidR="009E6F45" w:rsidRPr="00905DAC">
        <w:t>které</w:t>
      </w:r>
      <w:proofErr w:type="spellEnd"/>
      <w:r w:rsidR="009E6F45" w:rsidRPr="00905DAC">
        <w:t xml:space="preserve"> </w:t>
      </w:r>
      <w:proofErr w:type="spellStart"/>
      <w:r w:rsidR="009E6F45" w:rsidRPr="00905DAC">
        <w:t>byly</w:t>
      </w:r>
      <w:proofErr w:type="spellEnd"/>
      <w:r w:rsidR="009E6F45" w:rsidRPr="00905DAC">
        <w:t xml:space="preserve"> </w:t>
      </w:r>
      <w:proofErr w:type="spellStart"/>
      <w:r w:rsidR="009E6F45" w:rsidRPr="00905DAC">
        <w:t>způsobeny</w:t>
      </w:r>
      <w:proofErr w:type="spellEnd"/>
      <w:r w:rsidR="009E6F45" w:rsidRPr="00905DAC">
        <w:t xml:space="preserve"> </w:t>
      </w:r>
      <w:proofErr w:type="spellStart"/>
      <w:r w:rsidR="009E6F45" w:rsidRPr="00905DAC">
        <w:t>okolnostmi</w:t>
      </w:r>
      <w:proofErr w:type="spellEnd"/>
      <w:r w:rsidR="009E6F45" w:rsidRPr="00905DAC">
        <w:t xml:space="preserve"> na </w:t>
      </w:r>
      <w:proofErr w:type="spellStart"/>
      <w:r w:rsidR="009E6F45" w:rsidRPr="00905DAC">
        <w:t>straně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objednatele</w:t>
      </w:r>
      <w:proofErr w:type="spellEnd"/>
      <w:r w:rsidR="009E6F45" w:rsidRPr="00905DAC">
        <w:t xml:space="preserve">, </w:t>
      </w:r>
      <w:proofErr w:type="spellStart"/>
      <w:r w:rsidR="009E6F45" w:rsidRPr="00905DAC">
        <w:t>pok</w:t>
      </w:r>
      <w:r w:rsidR="007A63DF">
        <w:t>ud</w:t>
      </w:r>
      <w:proofErr w:type="spellEnd"/>
      <w:r w:rsidR="00A64ACB">
        <w:t> </w:t>
      </w:r>
      <w:proofErr w:type="spellStart"/>
      <w:r w:rsidR="009E6F45" w:rsidRPr="00905DAC">
        <w:t>objednatele</w:t>
      </w:r>
      <w:proofErr w:type="spellEnd"/>
      <w:r w:rsidR="009E6F45" w:rsidRPr="00905DAC">
        <w:t xml:space="preserve"> na </w:t>
      </w:r>
      <w:proofErr w:type="spellStart"/>
      <w:r w:rsidR="009E6F45" w:rsidRPr="00905DAC">
        <w:t>tyto</w:t>
      </w:r>
      <w:proofErr w:type="spellEnd"/>
      <w:r w:rsidR="009E6F45" w:rsidRPr="00905DAC">
        <w:t xml:space="preserve"> </w:t>
      </w:r>
      <w:proofErr w:type="spellStart"/>
      <w:r w:rsidR="009E6F45" w:rsidRPr="00905DAC">
        <w:t>okolnosti</w:t>
      </w:r>
      <w:proofErr w:type="spellEnd"/>
      <w:r w:rsidR="009E6F45" w:rsidRPr="00905DAC">
        <w:t xml:space="preserve"> </w:t>
      </w:r>
      <w:proofErr w:type="spellStart"/>
      <w:r w:rsidR="009E6F45" w:rsidRPr="00905DAC">
        <w:t>upozornil</w:t>
      </w:r>
      <w:proofErr w:type="spellEnd"/>
      <w:r w:rsidR="009E6F45" w:rsidRPr="00905DAC">
        <w:t xml:space="preserve"> </w:t>
      </w:r>
      <w:proofErr w:type="spellStart"/>
      <w:r w:rsidR="009E6F45" w:rsidRPr="00905DAC">
        <w:t>bez</w:t>
      </w:r>
      <w:proofErr w:type="spellEnd"/>
      <w:r w:rsidR="009E6F45" w:rsidRPr="00905DAC">
        <w:t xml:space="preserve"> </w:t>
      </w:r>
      <w:proofErr w:type="spellStart"/>
      <w:r w:rsidR="009E6F45" w:rsidRPr="00905DAC">
        <w:t>zbytečného</w:t>
      </w:r>
      <w:proofErr w:type="spellEnd"/>
      <w:r w:rsidR="009E6F45" w:rsidRPr="00905DAC">
        <w:t xml:space="preserve"> </w:t>
      </w:r>
      <w:proofErr w:type="spellStart"/>
      <w:r w:rsidR="009E6F45" w:rsidRPr="00905DAC">
        <w:t>odkladu</w:t>
      </w:r>
      <w:proofErr w:type="spellEnd"/>
      <w:r w:rsidR="009E6F45" w:rsidRPr="00905DAC">
        <w:t xml:space="preserve"> </w:t>
      </w:r>
      <w:proofErr w:type="spellStart"/>
      <w:r w:rsidR="009E6F45" w:rsidRPr="00905DAC">
        <w:t>poté</w:t>
      </w:r>
      <w:proofErr w:type="spellEnd"/>
      <w:r w:rsidR="009E6F45" w:rsidRPr="00905DAC">
        <w:t xml:space="preserve">, </w:t>
      </w:r>
      <w:proofErr w:type="spellStart"/>
      <w:r w:rsidR="009E6F45" w:rsidRPr="00905DAC">
        <w:t>co</w:t>
      </w:r>
      <w:proofErr w:type="spellEnd"/>
      <w:r w:rsidR="009E6F45" w:rsidRPr="00905DAC">
        <w:t xml:space="preserve"> je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</w:t>
      </w:r>
      <w:proofErr w:type="spellStart"/>
      <w:r w:rsidR="009E6F45" w:rsidRPr="00905DAC">
        <w:t>zjistil</w:t>
      </w:r>
      <w:proofErr w:type="spellEnd"/>
      <w:r w:rsidR="009E6F45" w:rsidRPr="00905DAC">
        <w:t xml:space="preserve"> </w:t>
      </w:r>
      <w:proofErr w:type="spellStart"/>
      <w:r w:rsidR="009E6F45" w:rsidRPr="00905DAC">
        <w:t>anebo</w:t>
      </w:r>
      <w:proofErr w:type="spellEnd"/>
      <w:r w:rsidR="009E6F45" w:rsidRPr="00905DAC">
        <w:t xml:space="preserve"> </w:t>
      </w:r>
      <w:proofErr w:type="spellStart"/>
      <w:r w:rsidR="009E6F45" w:rsidRPr="00905DAC">
        <w:t>měl</w:t>
      </w:r>
      <w:proofErr w:type="spellEnd"/>
      <w:r w:rsidR="009E6F45" w:rsidRPr="00905DAC">
        <w:t xml:space="preserve"> </w:t>
      </w:r>
      <w:proofErr w:type="spellStart"/>
      <w:r w:rsidR="009E6F45" w:rsidRPr="00905DAC">
        <w:t>zjistit</w:t>
      </w:r>
      <w:proofErr w:type="spellEnd"/>
      <w:r w:rsidR="009E6F45" w:rsidRPr="00905DAC">
        <w:t xml:space="preserve"> </w:t>
      </w:r>
      <w:proofErr w:type="spellStart"/>
      <w:r w:rsidR="009E6F45" w:rsidRPr="00905DAC">
        <w:t>při</w:t>
      </w:r>
      <w:proofErr w:type="spellEnd"/>
      <w:r w:rsidR="009E6F45" w:rsidRPr="00905DAC">
        <w:t xml:space="preserve"> </w:t>
      </w:r>
      <w:proofErr w:type="spellStart"/>
      <w:r w:rsidR="009E6F45" w:rsidRPr="00905DAC">
        <w:t>vynaložení</w:t>
      </w:r>
      <w:proofErr w:type="spellEnd"/>
      <w:r w:rsidR="009E6F45" w:rsidRPr="00905DAC">
        <w:t xml:space="preserve"> </w:t>
      </w:r>
      <w:proofErr w:type="spellStart"/>
      <w:r w:rsidR="009E6F45" w:rsidRPr="00905DAC">
        <w:t>potřebné</w:t>
      </w:r>
      <w:proofErr w:type="spellEnd"/>
      <w:r w:rsidR="009E6F45" w:rsidRPr="00905DAC">
        <w:t xml:space="preserve"> </w:t>
      </w:r>
      <w:proofErr w:type="spellStart"/>
      <w:r w:rsidR="009E6F45" w:rsidRPr="00905DAC">
        <w:t>péče</w:t>
      </w:r>
      <w:proofErr w:type="spellEnd"/>
      <w:r w:rsidR="009E6F45" w:rsidRPr="00905DAC">
        <w:t>.</w:t>
      </w:r>
    </w:p>
    <w:p w14:paraId="1F00B698" w14:textId="58ABC923" w:rsidR="009E6F45" w:rsidRPr="00905DAC" w:rsidRDefault="00C27FDB" w:rsidP="008B3159">
      <w:pPr>
        <w:pStyle w:val="Styl2"/>
      </w:pPr>
      <w:r w:rsidRPr="00905DAC">
        <w:t>9.3</w:t>
      </w:r>
      <w:r w:rsidRPr="00905DAC">
        <w:tab/>
      </w:r>
      <w:r w:rsidR="007A63DF">
        <w:tab/>
      </w:r>
      <w:proofErr w:type="spellStart"/>
      <w:r w:rsidR="009E6F45" w:rsidRPr="00905DAC">
        <w:t>Záruční</w:t>
      </w:r>
      <w:proofErr w:type="spellEnd"/>
      <w:r w:rsidR="009E6F45" w:rsidRPr="00905DAC">
        <w:t xml:space="preserve"> </w:t>
      </w:r>
      <w:proofErr w:type="spellStart"/>
      <w:r w:rsidR="009E6F45" w:rsidRPr="00905DAC">
        <w:t>doba</w:t>
      </w:r>
      <w:proofErr w:type="spellEnd"/>
      <w:r w:rsidR="009E6F45" w:rsidRPr="00905DAC">
        <w:t xml:space="preserve"> se </w:t>
      </w:r>
      <w:proofErr w:type="spellStart"/>
      <w:r w:rsidR="009E6F45" w:rsidRPr="00905DAC">
        <w:t>sjednává</w:t>
      </w:r>
      <w:proofErr w:type="spellEnd"/>
      <w:r w:rsidR="009E6F45" w:rsidRPr="00905DAC">
        <w:t xml:space="preserve"> v </w:t>
      </w:r>
      <w:proofErr w:type="spellStart"/>
      <w:r w:rsidR="009E6F45" w:rsidRPr="00905DAC">
        <w:t>délce</w:t>
      </w:r>
      <w:proofErr w:type="spellEnd"/>
      <w:r w:rsidR="009E6F45" w:rsidRPr="00905DAC">
        <w:t xml:space="preserve"> 60 </w:t>
      </w:r>
      <w:proofErr w:type="spellStart"/>
      <w:r w:rsidR="009E6F45" w:rsidRPr="00905DAC">
        <w:t>měsíců</w:t>
      </w:r>
      <w:proofErr w:type="spellEnd"/>
      <w:r w:rsidR="009E6F45" w:rsidRPr="00905DAC">
        <w:t xml:space="preserve">. </w:t>
      </w:r>
      <w:proofErr w:type="spellStart"/>
      <w:r w:rsidR="009E6F45" w:rsidRPr="00905DAC">
        <w:t>Běh</w:t>
      </w:r>
      <w:proofErr w:type="spellEnd"/>
      <w:r w:rsidR="009E6F45" w:rsidRPr="00905DAC">
        <w:t xml:space="preserve"> </w:t>
      </w:r>
      <w:proofErr w:type="spellStart"/>
      <w:r w:rsidR="009E6F45" w:rsidRPr="00905DAC">
        <w:t>záruční</w:t>
      </w:r>
      <w:proofErr w:type="spellEnd"/>
      <w:r w:rsidR="009E6F45" w:rsidRPr="00905DAC">
        <w:t xml:space="preserve"> </w:t>
      </w:r>
      <w:proofErr w:type="spellStart"/>
      <w:r w:rsidR="009E6F45" w:rsidRPr="00905DAC">
        <w:t>doby</w:t>
      </w:r>
      <w:proofErr w:type="spellEnd"/>
      <w:r w:rsidR="009E6F45" w:rsidRPr="00905DAC">
        <w:t xml:space="preserve"> </w:t>
      </w:r>
      <w:proofErr w:type="spellStart"/>
      <w:r w:rsidR="009E6F45" w:rsidRPr="00905DAC">
        <w:t>začíná</w:t>
      </w:r>
      <w:proofErr w:type="spellEnd"/>
      <w:r w:rsidR="009E6F45" w:rsidRPr="00905DAC">
        <w:t xml:space="preserve"> </w:t>
      </w:r>
      <w:proofErr w:type="spellStart"/>
      <w:r w:rsidR="009E6F45" w:rsidRPr="00905DAC">
        <w:t>dnem</w:t>
      </w:r>
      <w:proofErr w:type="spellEnd"/>
      <w:r w:rsidR="009E6F45" w:rsidRPr="00905DAC">
        <w:t xml:space="preserve"> </w:t>
      </w:r>
      <w:proofErr w:type="spellStart"/>
      <w:r w:rsidR="009E6F45" w:rsidRPr="00905DAC">
        <w:t>podpisu</w:t>
      </w:r>
      <w:proofErr w:type="spellEnd"/>
      <w:r w:rsidR="009E6F45" w:rsidRPr="00905DAC">
        <w:t xml:space="preserve"> </w:t>
      </w:r>
      <w:proofErr w:type="spellStart"/>
      <w:r w:rsidR="009E6F45" w:rsidRPr="00905DAC">
        <w:t>zápisu</w:t>
      </w:r>
      <w:proofErr w:type="spellEnd"/>
      <w:r w:rsidR="009E6F45" w:rsidRPr="00905DAC">
        <w:t xml:space="preserve"> o</w:t>
      </w:r>
      <w:r w:rsidR="008B3159">
        <w:t> </w:t>
      </w:r>
      <w:proofErr w:type="spellStart"/>
      <w:r w:rsidR="009E6F45" w:rsidRPr="00905DAC">
        <w:t>předání</w:t>
      </w:r>
      <w:proofErr w:type="spellEnd"/>
      <w:r w:rsidR="009E6F45" w:rsidRPr="00905DAC">
        <w:t xml:space="preserve"> a </w:t>
      </w:r>
      <w:proofErr w:type="spellStart"/>
      <w:r w:rsidR="009E6F45" w:rsidRPr="00905DAC">
        <w:t>převzetí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, resp.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případném</w:t>
      </w:r>
      <w:proofErr w:type="spellEnd"/>
      <w:r w:rsidR="009E6F45" w:rsidRPr="00905DAC">
        <w:t xml:space="preserve"> </w:t>
      </w:r>
      <w:proofErr w:type="spellStart"/>
      <w:r w:rsidR="009E6F45" w:rsidRPr="00905DAC">
        <w:t>odstranění</w:t>
      </w:r>
      <w:proofErr w:type="spellEnd"/>
      <w:r w:rsidR="009E6F45" w:rsidRPr="00905DAC">
        <w:t xml:space="preserve"> </w:t>
      </w:r>
      <w:proofErr w:type="spellStart"/>
      <w:r w:rsidR="009E6F45" w:rsidRPr="00905DAC">
        <w:t>vad</w:t>
      </w:r>
      <w:proofErr w:type="spellEnd"/>
      <w:r w:rsidR="009E6F45" w:rsidRPr="00905DAC">
        <w:t xml:space="preserve"> </w:t>
      </w:r>
      <w:proofErr w:type="spellStart"/>
      <w:r w:rsidR="009E6F45" w:rsidRPr="00905DAC">
        <w:t>či</w:t>
      </w:r>
      <w:proofErr w:type="spellEnd"/>
      <w:r w:rsidR="009E6F45" w:rsidRPr="00905DAC">
        <w:t xml:space="preserve"> </w:t>
      </w:r>
      <w:proofErr w:type="spellStart"/>
      <w:r w:rsidR="009E6F45" w:rsidRPr="00905DAC">
        <w:t>nedodělků</w:t>
      </w:r>
      <w:proofErr w:type="spellEnd"/>
      <w:r w:rsidR="009E6F45" w:rsidRPr="00905DAC">
        <w:t xml:space="preserve">, </w:t>
      </w:r>
      <w:proofErr w:type="spellStart"/>
      <w:r w:rsidR="009E6F45" w:rsidRPr="00905DAC">
        <w:t>vytčených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zhotoviteli</w:t>
      </w:r>
      <w:proofErr w:type="spellEnd"/>
      <w:r w:rsidR="009E6F45" w:rsidRPr="00905DAC">
        <w:t xml:space="preserve"> </w:t>
      </w:r>
      <w:proofErr w:type="spellStart"/>
      <w:r w:rsidR="009E6F45" w:rsidRPr="00905DAC">
        <w:t>při</w:t>
      </w:r>
      <w:proofErr w:type="spellEnd"/>
      <w:r w:rsidR="008B3159">
        <w:t> </w:t>
      </w:r>
      <w:proofErr w:type="spellStart"/>
      <w:r w:rsidR="009E6F45" w:rsidRPr="00905DAC">
        <w:t>předání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>.</w:t>
      </w:r>
    </w:p>
    <w:p w14:paraId="7969A4FB" w14:textId="50CFC1E7" w:rsidR="009E6F45" w:rsidRPr="00905DAC" w:rsidRDefault="00C27FDB" w:rsidP="008B3159">
      <w:pPr>
        <w:pStyle w:val="Styl2"/>
      </w:pPr>
      <w:r w:rsidRPr="00905DAC">
        <w:t>9.4</w:t>
      </w:r>
      <w:r w:rsidR="007A63DF">
        <w:tab/>
      </w:r>
      <w:r w:rsidRPr="00905DAC">
        <w:tab/>
      </w:r>
      <w:proofErr w:type="spellStart"/>
      <w:r w:rsidR="009E6F45" w:rsidRPr="00905DAC">
        <w:t>Objednatel</w:t>
      </w:r>
      <w:proofErr w:type="spellEnd"/>
      <w:r w:rsidR="009E6F45" w:rsidRPr="00905DAC">
        <w:t xml:space="preserve">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 xml:space="preserve"> </w:t>
      </w:r>
      <w:proofErr w:type="spellStart"/>
      <w:r w:rsidR="009E6F45" w:rsidRPr="00905DAC">
        <w:t>díla</w:t>
      </w:r>
      <w:proofErr w:type="spellEnd"/>
      <w:r w:rsidR="009E6F45" w:rsidRPr="00905DAC">
        <w:t xml:space="preserve"> </w:t>
      </w:r>
      <w:proofErr w:type="spellStart"/>
      <w:r w:rsidR="009E6F45" w:rsidRPr="00905DAC">
        <w:t>písemně</w:t>
      </w:r>
      <w:proofErr w:type="spellEnd"/>
      <w:r w:rsidR="009E6F45" w:rsidRPr="00905DAC">
        <w:t xml:space="preserve"> </w:t>
      </w:r>
      <w:proofErr w:type="spellStart"/>
      <w:r w:rsidR="009E6F45" w:rsidRPr="00905DAC">
        <w:t>reklamovat</w:t>
      </w:r>
      <w:proofErr w:type="spellEnd"/>
      <w:r w:rsidR="009E6F45" w:rsidRPr="00905DAC">
        <w:t xml:space="preserve"> u </w:t>
      </w:r>
      <w:proofErr w:type="spellStart"/>
      <w:r w:rsidR="009E6F45" w:rsidRPr="00905DAC">
        <w:t>zhotovitele</w:t>
      </w:r>
      <w:proofErr w:type="spellEnd"/>
      <w:r w:rsidR="009E6F45" w:rsidRPr="00905DAC">
        <w:t xml:space="preserve"> </w:t>
      </w:r>
      <w:proofErr w:type="spellStart"/>
      <w:r w:rsidR="009E6F45" w:rsidRPr="00905DAC">
        <w:t>bez</w:t>
      </w:r>
      <w:proofErr w:type="spellEnd"/>
      <w:r w:rsidR="009E6F45" w:rsidRPr="00905DAC">
        <w:t xml:space="preserve"> </w:t>
      </w:r>
      <w:proofErr w:type="spellStart"/>
      <w:r w:rsidR="009E6F45" w:rsidRPr="00905DAC">
        <w:t>zbytečného</w:t>
      </w:r>
      <w:proofErr w:type="spellEnd"/>
      <w:r w:rsidR="009E6F45" w:rsidRPr="00905DAC">
        <w:t xml:space="preserve"> </w:t>
      </w:r>
      <w:proofErr w:type="spellStart"/>
      <w:r w:rsidR="009E6F45" w:rsidRPr="00905DAC">
        <w:t>odkladu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jejich</w:t>
      </w:r>
      <w:proofErr w:type="spellEnd"/>
      <w:r w:rsidR="009E6F45" w:rsidRPr="00905DAC">
        <w:t xml:space="preserve"> </w:t>
      </w:r>
      <w:proofErr w:type="spellStart"/>
      <w:r w:rsidR="009E6F45" w:rsidRPr="00905DAC">
        <w:t>zjištění</w:t>
      </w:r>
      <w:proofErr w:type="spellEnd"/>
      <w:r w:rsidR="009E6F45" w:rsidRPr="00905DAC">
        <w:t xml:space="preserve">. </w:t>
      </w:r>
      <w:proofErr w:type="spellStart"/>
      <w:r w:rsidR="009E6F45" w:rsidRPr="00905DAC">
        <w:t>Reklamace</w:t>
      </w:r>
      <w:proofErr w:type="spellEnd"/>
      <w:r w:rsidR="009E6F45" w:rsidRPr="00905DAC">
        <w:t xml:space="preserve"> se </w:t>
      </w:r>
      <w:proofErr w:type="spellStart"/>
      <w:r w:rsidR="009E6F45" w:rsidRPr="00905DAC">
        <w:t>považuje</w:t>
      </w:r>
      <w:proofErr w:type="spellEnd"/>
      <w:r w:rsidR="009E6F45" w:rsidRPr="00905DAC">
        <w:t xml:space="preserve">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včas</w:t>
      </w:r>
      <w:proofErr w:type="spellEnd"/>
      <w:r w:rsidR="009E6F45" w:rsidRPr="00905DAC">
        <w:t xml:space="preserve"> </w:t>
      </w:r>
      <w:proofErr w:type="spellStart"/>
      <w:r w:rsidR="009E6F45" w:rsidRPr="00905DAC">
        <w:t>uplatněnou</w:t>
      </w:r>
      <w:proofErr w:type="spellEnd"/>
      <w:r w:rsidR="009E6F45" w:rsidRPr="00905DAC">
        <w:t xml:space="preserve">, </w:t>
      </w:r>
      <w:proofErr w:type="spellStart"/>
      <w:r w:rsidR="009E6F45" w:rsidRPr="00905DAC">
        <w:t>byla</w:t>
      </w:r>
      <w:proofErr w:type="spellEnd"/>
      <w:r w:rsidR="009E6F45" w:rsidRPr="00905DAC">
        <w:t xml:space="preserve">-li </w:t>
      </w:r>
      <w:proofErr w:type="spellStart"/>
      <w:r w:rsidR="009E6F45" w:rsidRPr="00905DAC">
        <w:t>nejpozději</w:t>
      </w:r>
      <w:proofErr w:type="spellEnd"/>
      <w:r w:rsidR="009E6F45" w:rsidRPr="00905DAC">
        <w:t xml:space="preserve"> v </w:t>
      </w:r>
      <w:proofErr w:type="spellStart"/>
      <w:r w:rsidR="009E6F45" w:rsidRPr="00905DAC">
        <w:t>poslední</w:t>
      </w:r>
      <w:proofErr w:type="spellEnd"/>
      <w:r w:rsidR="009E6F45" w:rsidRPr="00905DAC">
        <w:t xml:space="preserve"> den </w:t>
      </w:r>
      <w:proofErr w:type="spellStart"/>
      <w:r w:rsidR="009E6F45" w:rsidRPr="00905DAC">
        <w:t>záruční</w:t>
      </w:r>
      <w:proofErr w:type="spellEnd"/>
      <w:r w:rsidR="009E6F45" w:rsidRPr="00905DAC">
        <w:t xml:space="preserve"> </w:t>
      </w:r>
      <w:proofErr w:type="spellStart"/>
      <w:r w:rsidR="009E6F45" w:rsidRPr="00905DAC">
        <w:t>doby</w:t>
      </w:r>
      <w:proofErr w:type="spellEnd"/>
      <w:r w:rsidR="009E6F45" w:rsidRPr="00905DAC">
        <w:t xml:space="preserve"> </w:t>
      </w:r>
      <w:proofErr w:type="spellStart"/>
      <w:r w:rsidR="009E6F45" w:rsidRPr="00905DAC">
        <w:t>doručena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zhotoviteli</w:t>
      </w:r>
      <w:proofErr w:type="spellEnd"/>
      <w:r w:rsidR="009E6F45" w:rsidRPr="00905DAC">
        <w:t>.</w:t>
      </w:r>
    </w:p>
    <w:p w14:paraId="64EB2120" w14:textId="4D4E9AE7" w:rsidR="009E6F45" w:rsidRPr="00905DAC" w:rsidRDefault="00C27FDB" w:rsidP="008B3159">
      <w:pPr>
        <w:pStyle w:val="Styl2"/>
      </w:pPr>
      <w:r w:rsidRPr="00905DAC">
        <w:t>9.5</w:t>
      </w:r>
      <w:r w:rsidR="007A63DF">
        <w:tab/>
      </w:r>
      <w:r w:rsidRPr="00905DAC">
        <w:tab/>
      </w:r>
      <w:r w:rsidR="009E6F45" w:rsidRPr="00905DAC">
        <w:t xml:space="preserve">V </w:t>
      </w:r>
      <w:proofErr w:type="spellStart"/>
      <w:r w:rsidR="009E6F45" w:rsidRPr="00905DAC">
        <w:t>reklamaci</w:t>
      </w:r>
      <w:proofErr w:type="spellEnd"/>
      <w:r w:rsidR="009E6F45" w:rsidRPr="00905DAC">
        <w:t xml:space="preserve"> </w:t>
      </w:r>
      <w:proofErr w:type="spellStart"/>
      <w:r w:rsidR="009E6F45" w:rsidRPr="00905DAC">
        <w:t>musí</w:t>
      </w:r>
      <w:proofErr w:type="spellEnd"/>
      <w:r w:rsidR="009E6F45" w:rsidRPr="00905DAC">
        <w:t xml:space="preserve"> </w:t>
      </w:r>
      <w:proofErr w:type="spellStart"/>
      <w:r w:rsidR="009E6F45" w:rsidRPr="00905DAC">
        <w:t>být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 xml:space="preserve"> </w:t>
      </w:r>
      <w:proofErr w:type="spellStart"/>
      <w:r w:rsidR="009E6F45" w:rsidRPr="00905DAC">
        <w:t>popsány</w:t>
      </w:r>
      <w:proofErr w:type="spellEnd"/>
      <w:r w:rsidR="009E6F45" w:rsidRPr="00905DAC">
        <w:t xml:space="preserve"> a </w:t>
      </w:r>
      <w:proofErr w:type="spellStart"/>
      <w:r w:rsidR="009E6F45" w:rsidRPr="00905DAC">
        <w:t>uvedeno</w:t>
      </w:r>
      <w:proofErr w:type="spellEnd"/>
      <w:r w:rsidR="009E6F45" w:rsidRPr="00905DAC">
        <w:t xml:space="preserve">, </w:t>
      </w:r>
      <w:proofErr w:type="spellStart"/>
      <w:r w:rsidR="009E6F45" w:rsidRPr="00905DAC">
        <w:t>jak</w:t>
      </w:r>
      <w:proofErr w:type="spellEnd"/>
      <w:r w:rsidR="009E6F45" w:rsidRPr="00905DAC">
        <w:t xml:space="preserve"> se </w:t>
      </w:r>
      <w:proofErr w:type="spellStart"/>
      <w:r w:rsidR="009E6F45" w:rsidRPr="00905DAC">
        <w:t>projevují</w:t>
      </w:r>
      <w:proofErr w:type="spellEnd"/>
      <w:r w:rsidR="009E6F45" w:rsidRPr="00905DAC">
        <w:t xml:space="preserve">. </w:t>
      </w:r>
      <w:proofErr w:type="spellStart"/>
      <w:r w:rsidR="009E6F45" w:rsidRPr="00905DAC">
        <w:t>Dále</w:t>
      </w:r>
      <w:proofErr w:type="spellEnd"/>
      <w:r w:rsidR="009E6F45" w:rsidRPr="00905DAC">
        <w:t xml:space="preserve"> v </w:t>
      </w:r>
      <w:proofErr w:type="spellStart"/>
      <w:r w:rsidR="009E6F45" w:rsidRPr="00905DAC">
        <w:t>reklamaci</w:t>
      </w:r>
      <w:proofErr w:type="spellEnd"/>
      <w:r w:rsidR="009E6F45" w:rsidRPr="00905DAC">
        <w:t xml:space="preserve"> </w:t>
      </w:r>
      <w:proofErr w:type="spellStart"/>
      <w:r w:rsidR="009E6F45" w:rsidRPr="00905DAC">
        <w:t>musí</w:t>
      </w:r>
      <w:proofErr w:type="spellEnd"/>
      <w:r w:rsidR="009E6F45" w:rsidRPr="00905DAC">
        <w:t xml:space="preserve"> </w:t>
      </w:r>
      <w:proofErr w:type="spellStart"/>
      <w:r w:rsidR="009E6F45" w:rsidRPr="00905DAC">
        <w:t>objednatel</w:t>
      </w:r>
      <w:proofErr w:type="spellEnd"/>
      <w:r w:rsidR="009E6F45" w:rsidRPr="00905DAC">
        <w:t xml:space="preserve"> </w:t>
      </w:r>
      <w:proofErr w:type="spellStart"/>
      <w:r w:rsidR="009E6F45" w:rsidRPr="00905DAC">
        <w:t>uvést</w:t>
      </w:r>
      <w:proofErr w:type="spellEnd"/>
      <w:r w:rsidR="009E6F45" w:rsidRPr="00905DAC">
        <w:t xml:space="preserve">, </w:t>
      </w:r>
      <w:proofErr w:type="spellStart"/>
      <w:r w:rsidR="009E6F45" w:rsidRPr="00905DAC">
        <w:t>jakým</w:t>
      </w:r>
      <w:proofErr w:type="spellEnd"/>
      <w:r w:rsidR="009E6F45" w:rsidRPr="00905DAC">
        <w:t xml:space="preserve"> </w:t>
      </w:r>
      <w:proofErr w:type="spellStart"/>
      <w:r w:rsidR="009E6F45" w:rsidRPr="00905DAC">
        <w:t>způsobem</w:t>
      </w:r>
      <w:proofErr w:type="spellEnd"/>
      <w:r w:rsidR="009E6F45" w:rsidRPr="00905DAC">
        <w:t xml:space="preserve"> </w:t>
      </w:r>
      <w:proofErr w:type="spellStart"/>
      <w:r w:rsidR="009E6F45" w:rsidRPr="00905DAC">
        <w:t>požaduje</w:t>
      </w:r>
      <w:proofErr w:type="spellEnd"/>
      <w:r w:rsidR="009E6F45" w:rsidRPr="00905DAC">
        <w:t xml:space="preserve"> </w:t>
      </w:r>
      <w:proofErr w:type="spellStart"/>
      <w:r w:rsidR="009E6F45" w:rsidRPr="00905DAC">
        <w:t>zjednat</w:t>
      </w:r>
      <w:proofErr w:type="spellEnd"/>
      <w:r w:rsidR="009E6F45" w:rsidRPr="00905DAC">
        <w:t xml:space="preserve"> </w:t>
      </w:r>
      <w:proofErr w:type="spellStart"/>
      <w:r w:rsidR="009E6F45" w:rsidRPr="00905DAC">
        <w:t>nápravu</w:t>
      </w:r>
      <w:proofErr w:type="spellEnd"/>
      <w:r w:rsidR="009E6F45" w:rsidRPr="00905DAC">
        <w:t>.</w:t>
      </w:r>
    </w:p>
    <w:p w14:paraId="2B62B0DA" w14:textId="18700745" w:rsidR="009E6F45" w:rsidRPr="001C0C6A" w:rsidRDefault="00C27FDB" w:rsidP="001C0C6A">
      <w:pPr>
        <w:pStyle w:val="Styl2"/>
      </w:pPr>
      <w:r w:rsidRPr="001C0C6A">
        <w:t>9.6</w:t>
      </w:r>
      <w:r w:rsidR="007A63DF" w:rsidRPr="001C0C6A">
        <w:tab/>
      </w:r>
      <w:r w:rsidRPr="001C0C6A">
        <w:tab/>
      </w:r>
      <w:proofErr w:type="spellStart"/>
      <w:r w:rsidR="009E6F45" w:rsidRPr="001C0C6A">
        <w:t>Zhotovitel</w:t>
      </w:r>
      <w:proofErr w:type="spellEnd"/>
      <w:r w:rsidR="009E6F45" w:rsidRPr="001C0C6A">
        <w:t xml:space="preserve"> je </w:t>
      </w:r>
      <w:proofErr w:type="spellStart"/>
      <w:r w:rsidR="009E6F45" w:rsidRPr="001C0C6A">
        <w:t>povinen</w:t>
      </w:r>
      <w:proofErr w:type="spellEnd"/>
      <w:r w:rsidR="009E6F45" w:rsidRPr="001C0C6A">
        <w:t xml:space="preserve"> </w:t>
      </w:r>
      <w:proofErr w:type="spellStart"/>
      <w:r w:rsidR="009E6F45" w:rsidRPr="001C0C6A">
        <w:t>nejpozději</w:t>
      </w:r>
      <w:proofErr w:type="spellEnd"/>
      <w:r w:rsidR="009E6F45" w:rsidRPr="001C0C6A">
        <w:t xml:space="preserve"> do </w:t>
      </w:r>
      <w:r w:rsidR="001C0C6A" w:rsidRPr="001C0C6A">
        <w:t>…</w:t>
      </w:r>
      <w:proofErr w:type="gramStart"/>
      <w:r w:rsidR="001C0C6A" w:rsidRPr="001C0C6A">
        <w:t>…….</w:t>
      </w:r>
      <w:proofErr w:type="gramEnd"/>
      <w:r w:rsidR="001C0C6A" w:rsidRPr="001C0C6A">
        <w:t>.</w:t>
      </w:r>
      <w:r w:rsidR="009E6F45" w:rsidRPr="001C0C6A">
        <w:t xml:space="preserve"> </w:t>
      </w:r>
      <w:proofErr w:type="spellStart"/>
      <w:r w:rsidR="009E6F45" w:rsidRPr="001C0C6A">
        <w:t>dnů</w:t>
      </w:r>
      <w:proofErr w:type="spellEnd"/>
      <w:r w:rsidR="009E6F45" w:rsidRPr="001C0C6A">
        <w:t xml:space="preserve"> </w:t>
      </w:r>
      <w:proofErr w:type="spellStart"/>
      <w:r w:rsidR="009E6F45" w:rsidRPr="001C0C6A">
        <w:t>po</w:t>
      </w:r>
      <w:proofErr w:type="spellEnd"/>
      <w:r w:rsidR="009E6F45" w:rsidRPr="001C0C6A">
        <w:t xml:space="preserve"> </w:t>
      </w:r>
      <w:proofErr w:type="spellStart"/>
      <w:r w:rsidR="009E6F45" w:rsidRPr="001C0C6A">
        <w:t>obdržení</w:t>
      </w:r>
      <w:proofErr w:type="spellEnd"/>
      <w:r w:rsidR="009E6F45" w:rsidRPr="001C0C6A">
        <w:t xml:space="preserve"> </w:t>
      </w:r>
      <w:proofErr w:type="spellStart"/>
      <w:r w:rsidR="009E6F45" w:rsidRPr="001C0C6A">
        <w:t>reklamace</w:t>
      </w:r>
      <w:proofErr w:type="spellEnd"/>
      <w:r w:rsidR="009E6F45" w:rsidRPr="001C0C6A">
        <w:t xml:space="preserve"> </w:t>
      </w:r>
      <w:proofErr w:type="spellStart"/>
      <w:r w:rsidR="009E6F45" w:rsidRPr="001C0C6A">
        <w:t>písemně</w:t>
      </w:r>
      <w:proofErr w:type="spellEnd"/>
      <w:r w:rsidR="009E6F45" w:rsidRPr="001C0C6A">
        <w:t xml:space="preserve"> </w:t>
      </w:r>
      <w:proofErr w:type="spellStart"/>
      <w:r w:rsidR="009E6F45" w:rsidRPr="001C0C6A">
        <w:t>oznámit</w:t>
      </w:r>
      <w:proofErr w:type="spellEnd"/>
      <w:r w:rsidR="009E6F45" w:rsidRPr="001C0C6A">
        <w:t xml:space="preserve"> </w:t>
      </w:r>
      <w:proofErr w:type="spellStart"/>
      <w:r w:rsidR="009E6F45" w:rsidRPr="001C0C6A">
        <w:t>objednateli</w:t>
      </w:r>
      <w:proofErr w:type="spellEnd"/>
      <w:r w:rsidR="009E6F45" w:rsidRPr="001C0C6A">
        <w:t xml:space="preserve">, </w:t>
      </w:r>
      <w:proofErr w:type="spellStart"/>
      <w:r w:rsidR="009E6F45" w:rsidRPr="001C0C6A">
        <w:t>zda</w:t>
      </w:r>
      <w:proofErr w:type="spellEnd"/>
      <w:r w:rsidR="009E6F45" w:rsidRPr="001C0C6A">
        <w:t xml:space="preserve"> </w:t>
      </w:r>
      <w:proofErr w:type="spellStart"/>
      <w:r w:rsidR="009E6F45" w:rsidRPr="001C0C6A">
        <w:t>reklamaci</w:t>
      </w:r>
      <w:proofErr w:type="spellEnd"/>
      <w:r w:rsidR="009E6F45" w:rsidRPr="001C0C6A">
        <w:t xml:space="preserve"> </w:t>
      </w:r>
      <w:proofErr w:type="spellStart"/>
      <w:r w:rsidR="009E6F45" w:rsidRPr="001C0C6A">
        <w:t>uznává</w:t>
      </w:r>
      <w:proofErr w:type="spellEnd"/>
      <w:r w:rsidR="009E6F45" w:rsidRPr="001C0C6A">
        <w:t xml:space="preserve">, </w:t>
      </w:r>
      <w:proofErr w:type="spellStart"/>
      <w:r w:rsidR="009E6F45" w:rsidRPr="001C0C6A">
        <w:t>jakou</w:t>
      </w:r>
      <w:proofErr w:type="spellEnd"/>
      <w:r w:rsidR="009E6F45" w:rsidRPr="001C0C6A">
        <w:t xml:space="preserve"> </w:t>
      </w:r>
      <w:proofErr w:type="spellStart"/>
      <w:r w:rsidR="009E6F45" w:rsidRPr="001C0C6A">
        <w:t>lhůtu</w:t>
      </w:r>
      <w:proofErr w:type="spellEnd"/>
      <w:r w:rsidR="009E6F45" w:rsidRPr="001C0C6A">
        <w:t xml:space="preserve"> </w:t>
      </w:r>
      <w:proofErr w:type="spellStart"/>
      <w:r w:rsidR="009E6F45" w:rsidRPr="001C0C6A">
        <w:t>navrhuje</w:t>
      </w:r>
      <w:proofErr w:type="spellEnd"/>
      <w:r w:rsidR="009E6F45" w:rsidRPr="001C0C6A">
        <w:t xml:space="preserve"> k </w:t>
      </w:r>
      <w:proofErr w:type="spellStart"/>
      <w:r w:rsidR="009E6F45" w:rsidRPr="001C0C6A">
        <w:t>odstranění</w:t>
      </w:r>
      <w:proofErr w:type="spellEnd"/>
      <w:r w:rsidR="009E6F45" w:rsidRPr="001C0C6A">
        <w:t xml:space="preserve"> </w:t>
      </w:r>
      <w:proofErr w:type="spellStart"/>
      <w:r w:rsidR="009E6F45" w:rsidRPr="001C0C6A">
        <w:t>vad</w:t>
      </w:r>
      <w:proofErr w:type="spellEnd"/>
      <w:r w:rsidR="009E6F45" w:rsidRPr="001C0C6A">
        <w:t xml:space="preserve">, </w:t>
      </w:r>
      <w:proofErr w:type="spellStart"/>
      <w:r w:rsidR="009E6F45" w:rsidRPr="001C0C6A">
        <w:t>nebo</w:t>
      </w:r>
      <w:proofErr w:type="spellEnd"/>
      <w:r w:rsidR="009E6F45" w:rsidRPr="001C0C6A">
        <w:t xml:space="preserve"> z </w:t>
      </w:r>
      <w:proofErr w:type="spellStart"/>
      <w:r w:rsidR="009E6F45" w:rsidRPr="001C0C6A">
        <w:t>jakých</w:t>
      </w:r>
      <w:proofErr w:type="spellEnd"/>
      <w:r w:rsidR="009E6F45" w:rsidRPr="001C0C6A">
        <w:t xml:space="preserve"> </w:t>
      </w:r>
      <w:proofErr w:type="spellStart"/>
      <w:r w:rsidR="009E6F45" w:rsidRPr="001C0C6A">
        <w:t>důvodů</w:t>
      </w:r>
      <w:proofErr w:type="spellEnd"/>
      <w:r w:rsidR="009E6F45" w:rsidRPr="001C0C6A">
        <w:t xml:space="preserve"> </w:t>
      </w:r>
      <w:proofErr w:type="spellStart"/>
      <w:r w:rsidR="009E6F45" w:rsidRPr="001C0C6A">
        <w:t>reklamaci</w:t>
      </w:r>
      <w:proofErr w:type="spellEnd"/>
      <w:r w:rsidR="009E6F45" w:rsidRPr="001C0C6A">
        <w:t xml:space="preserve"> </w:t>
      </w:r>
      <w:proofErr w:type="spellStart"/>
      <w:r w:rsidR="009E6F45" w:rsidRPr="001C0C6A">
        <w:t>neuznává</w:t>
      </w:r>
      <w:proofErr w:type="spellEnd"/>
      <w:r w:rsidR="009E6F45" w:rsidRPr="001C0C6A">
        <w:t xml:space="preserve">. </w:t>
      </w:r>
      <w:proofErr w:type="spellStart"/>
      <w:r w:rsidR="009E6F45" w:rsidRPr="001C0C6A">
        <w:t>Pokud</w:t>
      </w:r>
      <w:proofErr w:type="spellEnd"/>
      <w:r w:rsidR="009E6F45" w:rsidRPr="001C0C6A">
        <w:t xml:space="preserve"> </w:t>
      </w:r>
      <w:proofErr w:type="spellStart"/>
      <w:r w:rsidR="009E6F45" w:rsidRPr="001C0C6A">
        <w:t>tak</w:t>
      </w:r>
      <w:proofErr w:type="spellEnd"/>
      <w:r w:rsidR="009E6F45" w:rsidRPr="001C0C6A">
        <w:t xml:space="preserve"> </w:t>
      </w:r>
      <w:proofErr w:type="spellStart"/>
      <w:r w:rsidR="009E6F45" w:rsidRPr="001C0C6A">
        <w:t>neučiní</w:t>
      </w:r>
      <w:proofErr w:type="spellEnd"/>
      <w:r w:rsidR="009E6F45" w:rsidRPr="001C0C6A">
        <w:t xml:space="preserve">, </w:t>
      </w:r>
      <w:proofErr w:type="spellStart"/>
      <w:r w:rsidR="009E6F45" w:rsidRPr="001C0C6A">
        <w:t>má</w:t>
      </w:r>
      <w:proofErr w:type="spellEnd"/>
      <w:r w:rsidR="009E6F45" w:rsidRPr="001C0C6A">
        <w:t xml:space="preserve"> se </w:t>
      </w:r>
      <w:proofErr w:type="spellStart"/>
      <w:r w:rsidR="009E6F45" w:rsidRPr="001C0C6A">
        <w:t>za</w:t>
      </w:r>
      <w:proofErr w:type="spellEnd"/>
      <w:r w:rsidR="009E6F45" w:rsidRPr="001C0C6A">
        <w:t xml:space="preserve"> </w:t>
      </w:r>
      <w:proofErr w:type="spellStart"/>
      <w:r w:rsidR="009E6F45" w:rsidRPr="001C0C6A">
        <w:t>to</w:t>
      </w:r>
      <w:proofErr w:type="spellEnd"/>
      <w:r w:rsidR="009E6F45" w:rsidRPr="001C0C6A">
        <w:t xml:space="preserve">, </w:t>
      </w:r>
      <w:proofErr w:type="spellStart"/>
      <w:r w:rsidR="009E6F45" w:rsidRPr="001C0C6A">
        <w:t>že</w:t>
      </w:r>
      <w:proofErr w:type="spellEnd"/>
      <w:r w:rsidR="009E6F45" w:rsidRPr="001C0C6A">
        <w:t xml:space="preserve"> </w:t>
      </w:r>
      <w:proofErr w:type="spellStart"/>
      <w:r w:rsidR="009E6F45" w:rsidRPr="001C0C6A">
        <w:t>reklamaci</w:t>
      </w:r>
      <w:proofErr w:type="spellEnd"/>
      <w:r w:rsidR="009E6F45" w:rsidRPr="001C0C6A">
        <w:t xml:space="preserve"> </w:t>
      </w:r>
      <w:proofErr w:type="spellStart"/>
      <w:r w:rsidR="009E6F45" w:rsidRPr="001C0C6A">
        <w:t>uznává</w:t>
      </w:r>
      <w:proofErr w:type="spellEnd"/>
      <w:r w:rsidR="009E6F45" w:rsidRPr="001C0C6A">
        <w:t>.</w:t>
      </w:r>
    </w:p>
    <w:p w14:paraId="04276813" w14:textId="77777777" w:rsidR="009E6F45" w:rsidRPr="001C0C6A" w:rsidRDefault="009E6F45" w:rsidP="001C0C6A">
      <w:pPr>
        <w:tabs>
          <w:tab w:val="left" w:pos="426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1C0C6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76D06250" w14:textId="77777777" w:rsidR="009E6F45" w:rsidRPr="00905DAC" w:rsidRDefault="009E6F45" w:rsidP="001C0C6A">
      <w:pPr>
        <w:tabs>
          <w:tab w:val="left" w:pos="426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lhůta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je 10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dnů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335886DB" w14:textId="25A67E3B" w:rsidR="009E6F45" w:rsidRPr="00905DAC" w:rsidRDefault="00C27FDB" w:rsidP="008B3159">
      <w:pPr>
        <w:pStyle w:val="Styl2"/>
      </w:pPr>
      <w:r w:rsidRPr="00905DAC">
        <w:t>9.7</w:t>
      </w:r>
      <w:r w:rsidRPr="00905DAC">
        <w:tab/>
      </w:r>
      <w:r w:rsidR="007A63DF">
        <w:tab/>
      </w:r>
      <w:r w:rsidR="009E6F45" w:rsidRPr="00905DAC">
        <w:t xml:space="preserve">O </w:t>
      </w:r>
      <w:proofErr w:type="spellStart"/>
      <w:r w:rsidR="009E6F45" w:rsidRPr="00905DAC">
        <w:t>odstranění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 xml:space="preserve"> </w:t>
      </w:r>
      <w:proofErr w:type="spellStart"/>
      <w:r w:rsidR="009E6F45" w:rsidRPr="00905DAC">
        <w:t>sepíší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strany</w:t>
      </w:r>
      <w:proofErr w:type="spellEnd"/>
      <w:r w:rsidR="009E6F45" w:rsidRPr="00905DAC">
        <w:t xml:space="preserve"> </w:t>
      </w:r>
      <w:proofErr w:type="spellStart"/>
      <w:r w:rsidR="009E6F45" w:rsidRPr="00905DAC">
        <w:t>písemný</w:t>
      </w:r>
      <w:proofErr w:type="spellEnd"/>
      <w:r w:rsidR="009E6F45" w:rsidRPr="00905DAC">
        <w:t xml:space="preserve"> </w:t>
      </w:r>
      <w:proofErr w:type="spellStart"/>
      <w:r w:rsidR="009E6F45" w:rsidRPr="00905DAC">
        <w:t>protokol</w:t>
      </w:r>
      <w:proofErr w:type="spellEnd"/>
      <w:r w:rsidR="009E6F45" w:rsidRPr="00905DAC">
        <w:t xml:space="preserve">. V </w:t>
      </w:r>
      <w:proofErr w:type="spellStart"/>
      <w:r w:rsidR="009E6F45" w:rsidRPr="00905DAC">
        <w:t>něm</w:t>
      </w:r>
      <w:proofErr w:type="spellEnd"/>
      <w:r w:rsidR="009E6F45" w:rsidRPr="00905DAC">
        <w:t xml:space="preserve"> </w:t>
      </w:r>
      <w:proofErr w:type="spellStart"/>
      <w:r w:rsidR="009E6F45" w:rsidRPr="00905DAC">
        <w:t>bude</w:t>
      </w:r>
      <w:proofErr w:type="spellEnd"/>
      <w:r w:rsidR="009E6F45" w:rsidRPr="00905DAC">
        <w:t xml:space="preserve"> </w:t>
      </w:r>
      <w:proofErr w:type="spellStart"/>
      <w:r w:rsidR="009E6F45" w:rsidRPr="00905DAC">
        <w:t>mj</w:t>
      </w:r>
      <w:proofErr w:type="spellEnd"/>
      <w:r w:rsidR="009E6F45" w:rsidRPr="00905DAC">
        <w:t xml:space="preserve">. </w:t>
      </w:r>
      <w:proofErr w:type="spellStart"/>
      <w:r w:rsidR="009E6F45" w:rsidRPr="00905DAC">
        <w:t>uvedeno</w:t>
      </w:r>
      <w:proofErr w:type="spellEnd"/>
      <w:r w:rsidR="009E6F45" w:rsidRPr="00905DAC">
        <w:t xml:space="preserve">, </w:t>
      </w:r>
      <w:proofErr w:type="spellStart"/>
      <w:r w:rsidR="009E6F45" w:rsidRPr="00905DAC">
        <w:t>kdy</w:t>
      </w:r>
      <w:proofErr w:type="spellEnd"/>
      <w:r w:rsidR="009E6F45" w:rsidRPr="00905DAC">
        <w:t xml:space="preserve"> </w:t>
      </w:r>
      <w:proofErr w:type="spellStart"/>
      <w:r w:rsidR="009E6F45" w:rsidRPr="00905DAC">
        <w:t>bylo</w:t>
      </w:r>
      <w:proofErr w:type="spellEnd"/>
      <w:r w:rsidR="009E6F45" w:rsidRPr="00905DAC">
        <w:t xml:space="preserve"> </w:t>
      </w:r>
      <w:proofErr w:type="spellStart"/>
      <w:r w:rsidR="009E6F45" w:rsidRPr="00905DAC">
        <w:t>příslušné</w:t>
      </w:r>
      <w:proofErr w:type="spellEnd"/>
      <w:r w:rsidR="009E6F45" w:rsidRPr="00905DAC">
        <w:t xml:space="preserve"> </w:t>
      </w:r>
      <w:proofErr w:type="spellStart"/>
      <w:r w:rsidR="009E6F45" w:rsidRPr="00905DAC">
        <w:t>právo</w:t>
      </w:r>
      <w:proofErr w:type="spellEnd"/>
      <w:r w:rsidR="009E6F45" w:rsidRPr="00905DAC">
        <w:t xml:space="preserve"> z </w:t>
      </w:r>
      <w:proofErr w:type="spellStart"/>
      <w:r w:rsidR="009E6F45" w:rsidRPr="00905DAC">
        <w:t>odpovědnosti</w:t>
      </w:r>
      <w:proofErr w:type="spellEnd"/>
      <w:r w:rsidR="009E6F45" w:rsidRPr="00905DAC">
        <w:t xml:space="preserve">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 xml:space="preserve"> </w:t>
      </w:r>
      <w:proofErr w:type="spellStart"/>
      <w:r w:rsidR="009E6F45" w:rsidRPr="00905DAC">
        <w:t>uplatněno</w:t>
      </w:r>
      <w:proofErr w:type="spellEnd"/>
      <w:r w:rsidR="009E6F45" w:rsidRPr="00905DAC">
        <w:t xml:space="preserve">, </w:t>
      </w:r>
      <w:proofErr w:type="spellStart"/>
      <w:r w:rsidR="009E6F45" w:rsidRPr="00905DAC">
        <w:t>jak</w:t>
      </w:r>
      <w:proofErr w:type="spellEnd"/>
      <w:r w:rsidR="009E6F45" w:rsidRPr="00905DAC">
        <w:t xml:space="preserve"> </w:t>
      </w:r>
      <w:proofErr w:type="spellStart"/>
      <w:r w:rsidR="009E6F45" w:rsidRPr="00905DAC">
        <w:t>byla</w:t>
      </w:r>
      <w:proofErr w:type="spellEnd"/>
      <w:r w:rsidR="009E6F45" w:rsidRPr="00905DAC">
        <w:t xml:space="preserve"> </w:t>
      </w:r>
      <w:proofErr w:type="spellStart"/>
      <w:r w:rsidR="009E6F45" w:rsidRPr="00905DAC">
        <w:t>oprava</w:t>
      </w:r>
      <w:proofErr w:type="spellEnd"/>
      <w:r w:rsidR="009E6F45" w:rsidRPr="00905DAC">
        <w:t xml:space="preserve"> </w:t>
      </w:r>
      <w:proofErr w:type="spellStart"/>
      <w:r w:rsidR="009E6F45" w:rsidRPr="00905DAC">
        <w:t>provedena</w:t>
      </w:r>
      <w:proofErr w:type="spellEnd"/>
      <w:r w:rsidR="009E6F45" w:rsidRPr="00905DAC">
        <w:t xml:space="preserve"> a </w:t>
      </w:r>
      <w:proofErr w:type="spellStart"/>
      <w:r w:rsidR="009E6F45" w:rsidRPr="00905DAC">
        <w:t>doba</w:t>
      </w:r>
      <w:proofErr w:type="spellEnd"/>
      <w:r w:rsidR="009E6F45" w:rsidRPr="00905DAC">
        <w:t xml:space="preserve"> </w:t>
      </w:r>
      <w:proofErr w:type="spellStart"/>
      <w:r w:rsidR="009E6F45" w:rsidRPr="00905DAC">
        <w:t>jejího</w:t>
      </w:r>
      <w:proofErr w:type="spellEnd"/>
      <w:r w:rsidR="009E6F45" w:rsidRPr="00905DAC">
        <w:t xml:space="preserve"> </w:t>
      </w:r>
      <w:proofErr w:type="spellStart"/>
      <w:r w:rsidR="009E6F45" w:rsidRPr="00905DAC">
        <w:t>trvání</w:t>
      </w:r>
      <w:proofErr w:type="spellEnd"/>
      <w:r w:rsidR="009E6F45" w:rsidRPr="00905DAC">
        <w:t xml:space="preserve">. </w:t>
      </w:r>
      <w:proofErr w:type="spellStart"/>
      <w:r w:rsidR="009E6F45" w:rsidRPr="00905DAC">
        <w:t>Doba</w:t>
      </w:r>
      <w:proofErr w:type="spellEnd"/>
      <w:r w:rsidR="009E6F45" w:rsidRPr="00905DAC">
        <w:t xml:space="preserve"> </w:t>
      </w:r>
      <w:proofErr w:type="spellStart"/>
      <w:r w:rsidR="009E6F45" w:rsidRPr="00905DAC">
        <w:t>od</w:t>
      </w:r>
      <w:proofErr w:type="spellEnd"/>
      <w:r w:rsidR="009E6F45" w:rsidRPr="00905DAC">
        <w:t xml:space="preserve"> </w:t>
      </w:r>
      <w:proofErr w:type="spellStart"/>
      <w:r w:rsidR="009E6F45" w:rsidRPr="00905DAC">
        <w:t>řádného</w:t>
      </w:r>
      <w:proofErr w:type="spellEnd"/>
      <w:r w:rsidR="009E6F45" w:rsidRPr="00905DAC">
        <w:t xml:space="preserve"> </w:t>
      </w:r>
      <w:proofErr w:type="spellStart"/>
      <w:r w:rsidR="009E6F45" w:rsidRPr="00905DAC">
        <w:t>uplatnění</w:t>
      </w:r>
      <w:proofErr w:type="spellEnd"/>
      <w:r w:rsidR="009E6F45" w:rsidRPr="00905DAC">
        <w:t xml:space="preserve"> </w:t>
      </w:r>
      <w:proofErr w:type="spellStart"/>
      <w:r w:rsidR="009E6F45" w:rsidRPr="00905DAC">
        <w:t>reklamace</w:t>
      </w:r>
      <w:proofErr w:type="spellEnd"/>
      <w:r w:rsidR="009E6F45" w:rsidRPr="00905DAC">
        <w:t xml:space="preserve"> </w:t>
      </w:r>
      <w:proofErr w:type="spellStart"/>
      <w:r w:rsidR="009E6F45" w:rsidRPr="00905DAC">
        <w:t>až</w:t>
      </w:r>
      <w:proofErr w:type="spellEnd"/>
      <w:r w:rsidR="009E6F45" w:rsidRPr="00905DAC">
        <w:t xml:space="preserve"> </w:t>
      </w:r>
      <w:r w:rsidR="009E6F45" w:rsidRPr="00905DAC">
        <w:rPr>
          <w:spacing w:val="-2"/>
        </w:rPr>
        <w:t xml:space="preserve">do </w:t>
      </w:r>
      <w:proofErr w:type="spellStart"/>
      <w:r w:rsidR="009E6F45" w:rsidRPr="00905DAC">
        <w:rPr>
          <w:spacing w:val="-1"/>
        </w:rPr>
        <w:t>odstranění</w:t>
      </w:r>
      <w:proofErr w:type="spellEnd"/>
      <w:r w:rsidR="009E6F45" w:rsidRPr="00905DAC">
        <w:rPr>
          <w:spacing w:val="-1"/>
        </w:rPr>
        <w:t xml:space="preserve"> </w:t>
      </w:r>
      <w:proofErr w:type="spellStart"/>
      <w:r w:rsidR="009E6F45" w:rsidRPr="00905DAC">
        <w:rPr>
          <w:spacing w:val="-1"/>
        </w:rPr>
        <w:t>vady</w:t>
      </w:r>
      <w:proofErr w:type="spellEnd"/>
      <w:r w:rsidR="009E6F45" w:rsidRPr="00905DAC">
        <w:rPr>
          <w:spacing w:val="-1"/>
        </w:rPr>
        <w:t xml:space="preserve"> (</w:t>
      </w:r>
      <w:proofErr w:type="spellStart"/>
      <w:r w:rsidR="009E6F45" w:rsidRPr="00905DAC">
        <w:rPr>
          <w:spacing w:val="-1"/>
        </w:rPr>
        <w:t>provedení</w:t>
      </w:r>
      <w:proofErr w:type="spellEnd"/>
      <w:r w:rsidR="009E6F45" w:rsidRPr="00905DAC">
        <w:rPr>
          <w:spacing w:val="-1"/>
        </w:rPr>
        <w:t xml:space="preserve"> </w:t>
      </w:r>
      <w:proofErr w:type="spellStart"/>
      <w:r w:rsidR="009E6F45" w:rsidRPr="00905DAC">
        <w:rPr>
          <w:spacing w:val="-1"/>
        </w:rPr>
        <w:t>opravy</w:t>
      </w:r>
      <w:proofErr w:type="spellEnd"/>
      <w:r w:rsidR="009E6F45" w:rsidRPr="00905DAC">
        <w:rPr>
          <w:spacing w:val="-1"/>
        </w:rPr>
        <w:t xml:space="preserve">) se do </w:t>
      </w:r>
      <w:proofErr w:type="spellStart"/>
      <w:r w:rsidR="009E6F45" w:rsidRPr="00905DAC">
        <w:rPr>
          <w:spacing w:val="-1"/>
        </w:rPr>
        <w:t>záruční</w:t>
      </w:r>
      <w:proofErr w:type="spellEnd"/>
      <w:r w:rsidR="009E6F45" w:rsidRPr="00905DAC">
        <w:rPr>
          <w:spacing w:val="-1"/>
        </w:rPr>
        <w:t xml:space="preserve"> </w:t>
      </w:r>
      <w:proofErr w:type="spellStart"/>
      <w:r w:rsidR="009E6F45" w:rsidRPr="00905DAC">
        <w:rPr>
          <w:spacing w:val="-1"/>
        </w:rPr>
        <w:t>doby</w:t>
      </w:r>
      <w:proofErr w:type="spellEnd"/>
      <w:r w:rsidR="009E6F45" w:rsidRPr="00905DAC">
        <w:rPr>
          <w:spacing w:val="-1"/>
        </w:rPr>
        <w:t xml:space="preserve"> </w:t>
      </w:r>
      <w:proofErr w:type="spellStart"/>
      <w:r w:rsidR="009E6F45" w:rsidRPr="00905DAC">
        <w:rPr>
          <w:spacing w:val="-1"/>
        </w:rPr>
        <w:t>nezapočítává</w:t>
      </w:r>
      <w:proofErr w:type="spellEnd"/>
      <w:r w:rsidR="009E6F45" w:rsidRPr="00905DAC">
        <w:rPr>
          <w:spacing w:val="-2"/>
        </w:rPr>
        <w:t xml:space="preserve"> a </w:t>
      </w:r>
      <w:proofErr w:type="spellStart"/>
      <w:r w:rsidR="009E6F45" w:rsidRPr="00905DAC">
        <w:rPr>
          <w:spacing w:val="-2"/>
        </w:rPr>
        <w:t>záruční</w:t>
      </w:r>
      <w:proofErr w:type="spellEnd"/>
      <w:r w:rsidR="009E6F45" w:rsidRPr="00905DAC">
        <w:t xml:space="preserve"> </w:t>
      </w:r>
      <w:proofErr w:type="spellStart"/>
      <w:r w:rsidR="009E6F45" w:rsidRPr="00905DAC">
        <w:t>doba</w:t>
      </w:r>
      <w:proofErr w:type="spellEnd"/>
      <w:r w:rsidR="009E6F45" w:rsidRPr="00905DAC">
        <w:t xml:space="preserve"> se o </w:t>
      </w:r>
      <w:proofErr w:type="spellStart"/>
      <w:r w:rsidR="009E6F45" w:rsidRPr="00905DAC">
        <w:t>tuto</w:t>
      </w:r>
      <w:proofErr w:type="spellEnd"/>
      <w:r w:rsidR="009E6F45" w:rsidRPr="00905DAC">
        <w:t xml:space="preserve"> </w:t>
      </w:r>
      <w:proofErr w:type="spellStart"/>
      <w:r w:rsidR="009E6F45" w:rsidRPr="00905DAC">
        <w:t>dobu</w:t>
      </w:r>
      <w:proofErr w:type="spellEnd"/>
      <w:r w:rsidR="009E6F45" w:rsidRPr="00905DAC">
        <w:t xml:space="preserve"> </w:t>
      </w:r>
      <w:proofErr w:type="spellStart"/>
      <w:r w:rsidR="009E6F45" w:rsidRPr="00905DAC">
        <w:t>prodlužuje</w:t>
      </w:r>
      <w:proofErr w:type="spellEnd"/>
      <w:r w:rsidR="009E6F45" w:rsidRPr="00905DAC">
        <w:t>.</w:t>
      </w:r>
    </w:p>
    <w:p w14:paraId="663A59B2" w14:textId="7F456403" w:rsidR="009E6F45" w:rsidRPr="00905DAC" w:rsidRDefault="00C27FDB" w:rsidP="008B3159">
      <w:pPr>
        <w:pStyle w:val="Styl2"/>
      </w:pPr>
      <w:r w:rsidRPr="00905DAC">
        <w:t>9.8</w:t>
      </w:r>
      <w:r w:rsidRPr="00905DAC">
        <w:tab/>
      </w:r>
      <w:r w:rsidR="007A63DF">
        <w:tab/>
      </w:r>
      <w:proofErr w:type="spellStart"/>
      <w:r w:rsidR="009E6F45" w:rsidRPr="00905DAC">
        <w:t>Objednatel</w:t>
      </w:r>
      <w:proofErr w:type="spellEnd"/>
      <w:r w:rsidR="009E6F45" w:rsidRPr="00905DAC">
        <w:t xml:space="preserve"> je </w:t>
      </w:r>
      <w:proofErr w:type="spellStart"/>
      <w:r w:rsidR="009E6F45" w:rsidRPr="00905DAC">
        <w:t>povinen</w:t>
      </w:r>
      <w:proofErr w:type="spellEnd"/>
      <w:r w:rsidR="009E6F45" w:rsidRPr="00905DAC">
        <w:t xml:space="preserve"> </w:t>
      </w:r>
      <w:proofErr w:type="spellStart"/>
      <w:r w:rsidR="009E6F45" w:rsidRPr="00905DAC">
        <w:t>umožnit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zhotoviteli</w:t>
      </w:r>
      <w:proofErr w:type="spellEnd"/>
      <w:r w:rsidR="009E6F45" w:rsidRPr="00905DAC">
        <w:t xml:space="preserve"> </w:t>
      </w:r>
      <w:proofErr w:type="spellStart"/>
      <w:r w:rsidR="009E6F45" w:rsidRPr="00905DAC">
        <w:t>přístup</w:t>
      </w:r>
      <w:proofErr w:type="spellEnd"/>
      <w:r w:rsidR="009E6F45" w:rsidRPr="00905DAC">
        <w:t xml:space="preserve"> do </w:t>
      </w:r>
      <w:proofErr w:type="spellStart"/>
      <w:r w:rsidR="009E6F45" w:rsidRPr="00905DAC">
        <w:t>prostor</w:t>
      </w:r>
      <w:proofErr w:type="spellEnd"/>
      <w:r w:rsidR="009E6F45" w:rsidRPr="00905DAC">
        <w:t xml:space="preserve"> </w:t>
      </w:r>
      <w:proofErr w:type="spellStart"/>
      <w:r w:rsidR="009E6F45" w:rsidRPr="00905DAC">
        <w:t>nezbytných</w:t>
      </w:r>
      <w:proofErr w:type="spellEnd"/>
      <w:r w:rsidR="009E6F45" w:rsidRPr="00905DAC">
        <w:t xml:space="preserve"> pro </w:t>
      </w:r>
      <w:proofErr w:type="spellStart"/>
      <w:r w:rsidR="009E6F45" w:rsidRPr="00905DAC">
        <w:t>odstranění</w:t>
      </w:r>
      <w:proofErr w:type="spellEnd"/>
      <w:r w:rsidR="009E6F45" w:rsidRPr="00905DAC">
        <w:t xml:space="preserve"> </w:t>
      </w:r>
      <w:proofErr w:type="spellStart"/>
      <w:r w:rsidR="009E6F45" w:rsidRPr="00905DAC">
        <w:t>vad</w:t>
      </w:r>
      <w:proofErr w:type="spellEnd"/>
      <w:r w:rsidR="009E6F45" w:rsidRPr="00905DAC">
        <w:t xml:space="preserve"> a </w:t>
      </w:r>
      <w:proofErr w:type="spellStart"/>
      <w:r w:rsidR="009E6F45" w:rsidRPr="00905DAC">
        <w:t>vytvořit</w:t>
      </w:r>
      <w:proofErr w:type="spellEnd"/>
      <w:r w:rsidR="009E6F45" w:rsidRPr="00905DAC">
        <w:t xml:space="preserve"> </w:t>
      </w:r>
      <w:proofErr w:type="spellStart"/>
      <w:r w:rsidR="009E6F45" w:rsidRPr="00905DAC">
        <w:t>podmínky</w:t>
      </w:r>
      <w:proofErr w:type="spellEnd"/>
      <w:r w:rsidR="009E6F45" w:rsidRPr="00905DAC">
        <w:t xml:space="preserve"> pro </w:t>
      </w:r>
      <w:proofErr w:type="spellStart"/>
      <w:r w:rsidR="009E6F45" w:rsidRPr="00905DAC">
        <w:t>jejich</w:t>
      </w:r>
      <w:proofErr w:type="spellEnd"/>
      <w:r w:rsidR="009E6F45" w:rsidRPr="00905DAC">
        <w:t xml:space="preserve"> </w:t>
      </w:r>
      <w:proofErr w:type="spellStart"/>
      <w:r w:rsidR="009E6F45" w:rsidRPr="00905DAC">
        <w:t>odstranění</w:t>
      </w:r>
      <w:proofErr w:type="spellEnd"/>
      <w:r w:rsidR="009E6F45" w:rsidRPr="00905DAC">
        <w:t xml:space="preserve">. </w:t>
      </w:r>
      <w:proofErr w:type="spellStart"/>
      <w:r w:rsidR="009E6F45" w:rsidRPr="00905DAC">
        <w:t>Pokud</w:t>
      </w:r>
      <w:proofErr w:type="spellEnd"/>
      <w:r w:rsidR="009E6F45" w:rsidRPr="00905DAC">
        <w:t xml:space="preserve"> </w:t>
      </w:r>
      <w:proofErr w:type="spellStart"/>
      <w:r w:rsidR="009E6F45" w:rsidRPr="00905DAC">
        <w:t>tak</w:t>
      </w:r>
      <w:proofErr w:type="spellEnd"/>
      <w:r w:rsidR="009E6F45" w:rsidRPr="00905DAC">
        <w:t xml:space="preserve"> </w:t>
      </w:r>
      <w:proofErr w:type="spellStart"/>
      <w:r w:rsidR="009E6F45" w:rsidRPr="00905DAC">
        <w:t>neučiní</w:t>
      </w:r>
      <w:proofErr w:type="spellEnd"/>
      <w:r w:rsidR="009E6F45" w:rsidRPr="00905DAC">
        <w:t xml:space="preserve">, </w:t>
      </w:r>
      <w:proofErr w:type="spellStart"/>
      <w:r w:rsidR="009E6F45" w:rsidRPr="00905DAC">
        <w:t>není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</w:t>
      </w:r>
      <w:proofErr w:type="spellEnd"/>
      <w:r w:rsidR="009E6F45" w:rsidRPr="00905DAC">
        <w:t xml:space="preserve"> v </w:t>
      </w:r>
      <w:proofErr w:type="spellStart"/>
      <w:r w:rsidR="009E6F45" w:rsidRPr="00905DAC">
        <w:t>prodlení</w:t>
      </w:r>
      <w:proofErr w:type="spellEnd"/>
      <w:r w:rsidR="009E6F45" w:rsidRPr="00905DAC">
        <w:t xml:space="preserve"> s </w:t>
      </w:r>
      <w:proofErr w:type="spellStart"/>
      <w:r w:rsidR="009E6F45" w:rsidRPr="00905DAC">
        <w:t>odstraněním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>.</w:t>
      </w:r>
    </w:p>
    <w:p w14:paraId="678FEF35" w14:textId="56EDC9D4" w:rsidR="009E6F45" w:rsidRPr="00905DAC" w:rsidRDefault="00C27FDB" w:rsidP="008B3159">
      <w:pPr>
        <w:pStyle w:val="Styl2"/>
      </w:pPr>
      <w:r w:rsidRPr="00905DAC">
        <w:t>9.9</w:t>
      </w:r>
      <w:r w:rsidRPr="00905DAC">
        <w:tab/>
      </w:r>
      <w:r w:rsidR="007A63DF">
        <w:tab/>
      </w:r>
      <w:r w:rsidR="009E6F45" w:rsidRPr="00905DAC">
        <w:t xml:space="preserve">Pro </w:t>
      </w:r>
      <w:proofErr w:type="spellStart"/>
      <w:r w:rsidR="009E6F45" w:rsidRPr="00905DAC">
        <w:t>případ</w:t>
      </w:r>
      <w:proofErr w:type="spellEnd"/>
      <w:r w:rsidR="009E6F45" w:rsidRPr="00905DAC">
        <w:t xml:space="preserve"> </w:t>
      </w:r>
      <w:proofErr w:type="spellStart"/>
      <w:r w:rsidR="009E6F45" w:rsidRPr="00905DAC">
        <w:t>prodlení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zhotovitele</w:t>
      </w:r>
      <w:proofErr w:type="spellEnd"/>
      <w:r w:rsidR="009E6F45" w:rsidRPr="00905DAC">
        <w:t xml:space="preserve"> s </w:t>
      </w:r>
      <w:proofErr w:type="spellStart"/>
      <w:r w:rsidR="009E6F45" w:rsidRPr="00905DAC">
        <w:t>nástupem</w:t>
      </w:r>
      <w:proofErr w:type="spellEnd"/>
      <w:r w:rsidR="009E6F45" w:rsidRPr="00905DAC">
        <w:t xml:space="preserve"> k </w:t>
      </w:r>
      <w:proofErr w:type="spellStart"/>
      <w:r w:rsidR="009E6F45" w:rsidRPr="00905DAC">
        <w:t>odstranění</w:t>
      </w:r>
      <w:proofErr w:type="spellEnd"/>
      <w:r w:rsidR="009E6F45" w:rsidRPr="00905DAC">
        <w:t xml:space="preserve"> </w:t>
      </w:r>
      <w:proofErr w:type="spellStart"/>
      <w:r w:rsidR="009E6F45" w:rsidRPr="00905DAC">
        <w:t>záruční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 xml:space="preserve"> </w:t>
      </w:r>
      <w:proofErr w:type="spellStart"/>
      <w:r w:rsidR="009E6F45" w:rsidRPr="00905DAC">
        <w:t>anebo</w:t>
      </w:r>
      <w:proofErr w:type="spellEnd"/>
      <w:r w:rsidR="009E6F45" w:rsidRPr="00905DAC">
        <w:t xml:space="preserve"> s </w:t>
      </w:r>
      <w:proofErr w:type="spellStart"/>
      <w:r w:rsidR="009E6F45" w:rsidRPr="00905DAC">
        <w:t>odstraněním</w:t>
      </w:r>
      <w:proofErr w:type="spellEnd"/>
      <w:r w:rsidR="009E6F45" w:rsidRPr="00905DAC">
        <w:t xml:space="preserve"> </w:t>
      </w:r>
      <w:proofErr w:type="spellStart"/>
      <w:r w:rsidR="009E6F45" w:rsidRPr="00905DAC">
        <w:t>záruční</w:t>
      </w:r>
      <w:proofErr w:type="spellEnd"/>
      <w:r w:rsidR="009E6F45" w:rsidRPr="00905DAC">
        <w:t xml:space="preserve"> </w:t>
      </w:r>
      <w:proofErr w:type="spellStart"/>
      <w:r w:rsidR="009E6F45" w:rsidRPr="00905DAC">
        <w:t>vady</w:t>
      </w:r>
      <w:proofErr w:type="spellEnd"/>
      <w:r w:rsidR="009E6F45" w:rsidRPr="00905DAC">
        <w:t xml:space="preserve"> je </w:t>
      </w:r>
      <w:proofErr w:type="spellStart"/>
      <w:r w:rsidR="009E6F45" w:rsidRPr="00905DAC">
        <w:t>objednatel</w:t>
      </w:r>
      <w:proofErr w:type="spellEnd"/>
      <w:r w:rsidR="009E6F45" w:rsidRPr="00905DAC">
        <w:t xml:space="preserve"> </w:t>
      </w:r>
      <w:proofErr w:type="spellStart"/>
      <w:r w:rsidR="009E6F45" w:rsidRPr="00905DAC">
        <w:t>oprávněn</w:t>
      </w:r>
      <w:proofErr w:type="spellEnd"/>
      <w:r w:rsidR="009E6F45" w:rsidRPr="00905DAC">
        <w:t xml:space="preserve"> </w:t>
      </w:r>
      <w:proofErr w:type="spellStart"/>
      <w:r w:rsidR="009E6F45" w:rsidRPr="00905DAC">
        <w:t>odstranit</w:t>
      </w:r>
      <w:proofErr w:type="spellEnd"/>
      <w:r w:rsidR="009E6F45" w:rsidRPr="00905DAC">
        <w:t xml:space="preserve"> </w:t>
      </w:r>
      <w:proofErr w:type="spellStart"/>
      <w:r w:rsidR="009E6F45" w:rsidRPr="00905DAC">
        <w:t>záruční</w:t>
      </w:r>
      <w:proofErr w:type="spellEnd"/>
      <w:r w:rsidR="009E6F45" w:rsidRPr="00905DAC">
        <w:t xml:space="preserve"> </w:t>
      </w:r>
      <w:proofErr w:type="spellStart"/>
      <w:r w:rsidR="009E6F45" w:rsidRPr="00905DAC">
        <w:t>vadu</w:t>
      </w:r>
      <w:proofErr w:type="spellEnd"/>
      <w:r w:rsidR="009E6F45" w:rsidRPr="00905DAC">
        <w:t xml:space="preserve"> </w:t>
      </w:r>
      <w:proofErr w:type="spellStart"/>
      <w:r w:rsidR="009E6F45" w:rsidRPr="00905DAC">
        <w:t>sám</w:t>
      </w:r>
      <w:proofErr w:type="spellEnd"/>
      <w:r w:rsidR="009E6F45" w:rsidRPr="00905DAC">
        <w:t xml:space="preserve"> </w:t>
      </w:r>
      <w:proofErr w:type="spellStart"/>
      <w:r w:rsidR="009E6F45" w:rsidRPr="00905DAC">
        <w:t>anebo</w:t>
      </w:r>
      <w:proofErr w:type="spellEnd"/>
      <w:r w:rsidR="009E6F45" w:rsidRPr="00905DAC">
        <w:t xml:space="preserve"> </w:t>
      </w:r>
      <w:proofErr w:type="spellStart"/>
      <w:r w:rsidR="009E6F45" w:rsidRPr="00905DAC">
        <w:t>prostřednictv</w:t>
      </w:r>
      <w:r w:rsidR="007A63DF">
        <w:t>ím</w:t>
      </w:r>
      <w:proofErr w:type="spellEnd"/>
      <w:r w:rsidR="007A63DF">
        <w:t xml:space="preserve"> </w:t>
      </w:r>
      <w:proofErr w:type="spellStart"/>
      <w:r w:rsidR="007A63DF">
        <w:t>třetí</w:t>
      </w:r>
      <w:proofErr w:type="spellEnd"/>
      <w:r w:rsidR="007A63DF">
        <w:t xml:space="preserve"> </w:t>
      </w:r>
      <w:proofErr w:type="spellStart"/>
      <w:r w:rsidR="007A63DF">
        <w:t>osoby</w:t>
      </w:r>
      <w:proofErr w:type="spellEnd"/>
      <w:r w:rsidR="007A63DF">
        <w:t>, a</w:t>
      </w:r>
      <w:r w:rsidR="00A44FE1">
        <w:t> </w:t>
      </w:r>
      <w:proofErr w:type="spellStart"/>
      <w:r w:rsidR="007A63DF">
        <w:t>to</w:t>
      </w:r>
      <w:proofErr w:type="spellEnd"/>
      <w:r w:rsidR="00A44FE1">
        <w:t> </w:t>
      </w:r>
      <w:r w:rsidR="007A63DF">
        <w:t>na</w:t>
      </w:r>
      <w:r w:rsidR="008B3159">
        <w:t> </w:t>
      </w:r>
      <w:proofErr w:type="spellStart"/>
      <w:r w:rsidR="007A63DF">
        <w:t>náklady</w:t>
      </w:r>
      <w:proofErr w:type="spellEnd"/>
      <w:r w:rsidR="008B3159">
        <w:t xml:space="preserve"> </w:t>
      </w:r>
      <w:proofErr w:type="spellStart"/>
      <w:r w:rsidR="009E6F45" w:rsidRPr="00905DAC">
        <w:t>zhotovitele</w:t>
      </w:r>
      <w:proofErr w:type="spellEnd"/>
      <w:r w:rsidR="009E6F45" w:rsidRPr="00905DAC">
        <w:t>.</w:t>
      </w:r>
    </w:p>
    <w:p w14:paraId="6F6BEB67" w14:textId="533AF8A3" w:rsidR="009E6F45" w:rsidRPr="00905DAC" w:rsidRDefault="009E6F45" w:rsidP="00114AB8">
      <w:pPr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lastRenderedPageBreak/>
        <w:t>X.</w:t>
      </w:r>
    </w:p>
    <w:p w14:paraId="1A32B273" w14:textId="77777777" w:rsidR="009E6F45" w:rsidRPr="00905DAC" w:rsidRDefault="009E6F45" w:rsidP="00262C00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Smluvní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pokuty</w:t>
      </w:r>
      <w:proofErr w:type="spellEnd"/>
    </w:p>
    <w:p w14:paraId="25F4AC23" w14:textId="40AA68A5" w:rsidR="009E6F45" w:rsidRPr="001C0C6A" w:rsidRDefault="00C27FDB" w:rsidP="001C0C6A">
      <w:pPr>
        <w:pStyle w:val="Styl2"/>
      </w:pPr>
      <w:r w:rsidRPr="001C0C6A">
        <w:rPr>
          <w:spacing w:val="1"/>
        </w:rPr>
        <w:t>10.1</w:t>
      </w:r>
      <w:r w:rsidR="001C0C6A" w:rsidRPr="001C0C6A">
        <w:rPr>
          <w:spacing w:val="1"/>
        </w:rPr>
        <w:tab/>
      </w:r>
      <w:r w:rsidR="009E6F45" w:rsidRPr="001C0C6A">
        <w:rPr>
          <w:spacing w:val="1"/>
        </w:rPr>
        <w:t xml:space="preserve">V </w:t>
      </w:r>
      <w:proofErr w:type="spellStart"/>
      <w:r w:rsidR="009E6F45" w:rsidRPr="001C0C6A">
        <w:rPr>
          <w:spacing w:val="1"/>
        </w:rPr>
        <w:t>případě</w:t>
      </w:r>
      <w:proofErr w:type="spellEnd"/>
      <w:r w:rsidR="009E6F45" w:rsidRPr="001C0C6A">
        <w:rPr>
          <w:spacing w:val="1"/>
        </w:rPr>
        <w:t xml:space="preserve"> </w:t>
      </w:r>
      <w:proofErr w:type="spellStart"/>
      <w:r w:rsidR="009E6F45" w:rsidRPr="001C0C6A">
        <w:rPr>
          <w:spacing w:val="1"/>
        </w:rPr>
        <w:t>prodlení</w:t>
      </w:r>
      <w:proofErr w:type="spellEnd"/>
      <w:r w:rsidR="009E6F45" w:rsidRPr="001C0C6A">
        <w:rPr>
          <w:spacing w:val="1"/>
        </w:rPr>
        <w:t xml:space="preserve"> se </w:t>
      </w:r>
      <w:proofErr w:type="spellStart"/>
      <w:r w:rsidR="009E6F45" w:rsidRPr="001C0C6A">
        <w:rPr>
          <w:spacing w:val="1"/>
        </w:rPr>
        <w:t>splněním</w:t>
      </w:r>
      <w:proofErr w:type="spellEnd"/>
      <w:r w:rsidR="009E6F45" w:rsidRPr="001C0C6A">
        <w:rPr>
          <w:spacing w:val="1"/>
        </w:rPr>
        <w:t xml:space="preserve"> </w:t>
      </w:r>
      <w:proofErr w:type="spellStart"/>
      <w:r w:rsidR="009E6F45" w:rsidRPr="001C0C6A">
        <w:rPr>
          <w:spacing w:val="1"/>
        </w:rPr>
        <w:t>termínu</w:t>
      </w:r>
      <w:proofErr w:type="spellEnd"/>
      <w:r w:rsidR="009E6F45" w:rsidRPr="001C0C6A">
        <w:rPr>
          <w:spacing w:val="1"/>
        </w:rPr>
        <w:t xml:space="preserve"> </w:t>
      </w:r>
      <w:proofErr w:type="spellStart"/>
      <w:r w:rsidR="009E6F45" w:rsidRPr="001C0C6A">
        <w:rPr>
          <w:spacing w:val="1"/>
        </w:rPr>
        <w:t>dokončení</w:t>
      </w:r>
      <w:proofErr w:type="spellEnd"/>
      <w:r w:rsidR="009E6F45" w:rsidRPr="001C0C6A">
        <w:rPr>
          <w:spacing w:val="1"/>
        </w:rPr>
        <w:t xml:space="preserve"> </w:t>
      </w:r>
      <w:proofErr w:type="spellStart"/>
      <w:r w:rsidR="009E6F45" w:rsidRPr="001C0C6A">
        <w:rPr>
          <w:spacing w:val="1"/>
        </w:rPr>
        <w:t>díla</w:t>
      </w:r>
      <w:proofErr w:type="spellEnd"/>
      <w:r w:rsidR="009E6F45" w:rsidRPr="001C0C6A">
        <w:rPr>
          <w:spacing w:val="1"/>
        </w:rPr>
        <w:t xml:space="preserve"> </w:t>
      </w:r>
      <w:proofErr w:type="spellStart"/>
      <w:r w:rsidR="009E6F45" w:rsidRPr="001C0C6A">
        <w:rPr>
          <w:spacing w:val="1"/>
        </w:rPr>
        <w:t>sjednaného</w:t>
      </w:r>
      <w:proofErr w:type="spellEnd"/>
      <w:r w:rsidR="009E6F45" w:rsidRPr="001C0C6A">
        <w:rPr>
          <w:spacing w:val="1"/>
        </w:rPr>
        <w:t xml:space="preserve"> v </w:t>
      </w:r>
      <w:proofErr w:type="spellStart"/>
      <w:r w:rsidR="009E6F45" w:rsidRPr="001C0C6A">
        <w:rPr>
          <w:spacing w:val="1"/>
        </w:rPr>
        <w:t>čl</w:t>
      </w:r>
      <w:proofErr w:type="spellEnd"/>
      <w:r w:rsidR="009E6F45" w:rsidRPr="001C0C6A">
        <w:rPr>
          <w:spacing w:val="1"/>
        </w:rPr>
        <w:t xml:space="preserve">. IV. </w:t>
      </w:r>
      <w:proofErr w:type="spellStart"/>
      <w:r w:rsidR="009E6F45" w:rsidRPr="001C0C6A">
        <w:t>odst</w:t>
      </w:r>
      <w:proofErr w:type="spellEnd"/>
      <w:r w:rsidR="009E6F45" w:rsidRPr="001C0C6A">
        <w:t xml:space="preserve">. </w:t>
      </w:r>
      <w:r w:rsidR="00933F3B" w:rsidRPr="001C0C6A">
        <w:t>4.</w:t>
      </w:r>
      <w:r w:rsidR="009E6F45" w:rsidRPr="001C0C6A">
        <w:t xml:space="preserve">1 </w:t>
      </w:r>
      <w:proofErr w:type="spellStart"/>
      <w:r w:rsidR="009E6F45" w:rsidRPr="001C0C6A">
        <w:t>této</w:t>
      </w:r>
      <w:proofErr w:type="spellEnd"/>
      <w:r w:rsidR="009E6F45" w:rsidRPr="001C0C6A">
        <w:t xml:space="preserve"> </w:t>
      </w:r>
      <w:proofErr w:type="spellStart"/>
      <w:r w:rsidR="009E6F45" w:rsidRPr="001C0C6A">
        <w:t>smlouvy</w:t>
      </w:r>
      <w:proofErr w:type="spellEnd"/>
      <w:r w:rsidR="009E6F45" w:rsidRPr="001C0C6A">
        <w:t xml:space="preserve"> </w:t>
      </w:r>
      <w:proofErr w:type="spellStart"/>
      <w:r w:rsidR="009E6F45" w:rsidRPr="001C0C6A">
        <w:t>zaplatí</w:t>
      </w:r>
      <w:proofErr w:type="spellEnd"/>
      <w:r w:rsidR="009E6F45" w:rsidRPr="001C0C6A">
        <w:t xml:space="preserve"> </w:t>
      </w:r>
      <w:proofErr w:type="spellStart"/>
      <w:r w:rsidR="009E6F45" w:rsidRPr="001C0C6A">
        <w:t>zhotovitel</w:t>
      </w:r>
      <w:proofErr w:type="spellEnd"/>
      <w:r w:rsidR="009E6F45" w:rsidRPr="001C0C6A">
        <w:t xml:space="preserve"> </w:t>
      </w:r>
      <w:proofErr w:type="spellStart"/>
      <w:r w:rsidR="009E6F45" w:rsidRPr="001C0C6A">
        <w:t>objednateli</w:t>
      </w:r>
      <w:proofErr w:type="spellEnd"/>
      <w:r w:rsidR="009E6F45" w:rsidRPr="001C0C6A">
        <w:t xml:space="preserve"> </w:t>
      </w:r>
      <w:proofErr w:type="spellStart"/>
      <w:r w:rsidR="009E6F45" w:rsidRPr="001C0C6A">
        <w:t>smluvní</w:t>
      </w:r>
      <w:proofErr w:type="spellEnd"/>
      <w:r w:rsidR="009E6F45" w:rsidRPr="001C0C6A">
        <w:t xml:space="preserve"> </w:t>
      </w:r>
      <w:proofErr w:type="spellStart"/>
      <w:r w:rsidR="009E6F45" w:rsidRPr="001C0C6A">
        <w:t>pokutu</w:t>
      </w:r>
      <w:proofErr w:type="spellEnd"/>
      <w:r w:rsidR="009E6F45" w:rsidRPr="001C0C6A">
        <w:t xml:space="preserve"> </w:t>
      </w:r>
      <w:proofErr w:type="spellStart"/>
      <w:r w:rsidR="009E6F45" w:rsidRPr="001C0C6A">
        <w:t>ve</w:t>
      </w:r>
      <w:proofErr w:type="spellEnd"/>
      <w:r w:rsidR="009E6F45" w:rsidRPr="001C0C6A">
        <w:t xml:space="preserve"> </w:t>
      </w:r>
      <w:proofErr w:type="spellStart"/>
      <w:r w:rsidR="009E6F45" w:rsidRPr="001C0C6A">
        <w:t>výši</w:t>
      </w:r>
      <w:proofErr w:type="spellEnd"/>
      <w:r w:rsidR="00114AB8" w:rsidRPr="001C0C6A">
        <w:t xml:space="preserve"> </w:t>
      </w:r>
      <w:r w:rsidR="001C0C6A" w:rsidRPr="001C0C6A">
        <w:t>……….</w:t>
      </w:r>
      <w:r w:rsidR="009E6F45" w:rsidRPr="001C0C6A">
        <w:rPr>
          <w:spacing w:val="-2"/>
        </w:rPr>
        <w:t xml:space="preserve"> %</w:t>
      </w:r>
      <w:r w:rsidR="009E6F45" w:rsidRPr="001C0C6A">
        <w:t xml:space="preserve"> </w:t>
      </w:r>
      <w:r w:rsidR="009E6F45" w:rsidRPr="001C0C6A">
        <w:rPr>
          <w:spacing w:val="4"/>
        </w:rPr>
        <w:t xml:space="preserve">z </w:t>
      </w:r>
      <w:proofErr w:type="spellStart"/>
      <w:r w:rsidR="009E6F45" w:rsidRPr="001C0C6A">
        <w:rPr>
          <w:spacing w:val="4"/>
        </w:rPr>
        <w:t>ceny</w:t>
      </w:r>
      <w:proofErr w:type="spellEnd"/>
      <w:r w:rsidR="009E6F45" w:rsidRPr="001C0C6A">
        <w:rPr>
          <w:spacing w:val="4"/>
        </w:rPr>
        <w:t xml:space="preserve"> </w:t>
      </w:r>
      <w:proofErr w:type="spellStart"/>
      <w:r w:rsidR="009E6F45" w:rsidRPr="001C0C6A">
        <w:rPr>
          <w:spacing w:val="4"/>
        </w:rPr>
        <w:t>díla</w:t>
      </w:r>
      <w:proofErr w:type="spellEnd"/>
      <w:r w:rsidR="009E6F45" w:rsidRPr="001C0C6A">
        <w:rPr>
          <w:spacing w:val="4"/>
        </w:rPr>
        <w:t xml:space="preserve"> (</w:t>
      </w:r>
      <w:proofErr w:type="spellStart"/>
      <w:r w:rsidR="009E6F45" w:rsidRPr="001C0C6A">
        <w:rPr>
          <w:spacing w:val="4"/>
        </w:rPr>
        <w:t>bez</w:t>
      </w:r>
      <w:proofErr w:type="spellEnd"/>
      <w:r w:rsidR="009E6F45" w:rsidRPr="001C0C6A">
        <w:rPr>
          <w:spacing w:val="4"/>
        </w:rPr>
        <w:t xml:space="preserve"> DPH) </w:t>
      </w:r>
      <w:proofErr w:type="spellStart"/>
      <w:r w:rsidR="009E6F45" w:rsidRPr="001C0C6A">
        <w:rPr>
          <w:spacing w:val="4"/>
        </w:rPr>
        <w:t>za</w:t>
      </w:r>
      <w:proofErr w:type="spellEnd"/>
      <w:r w:rsidR="009E6F45" w:rsidRPr="001C0C6A">
        <w:rPr>
          <w:spacing w:val="4"/>
        </w:rPr>
        <w:t xml:space="preserve"> </w:t>
      </w:r>
      <w:proofErr w:type="spellStart"/>
      <w:r w:rsidR="009E6F45" w:rsidRPr="001C0C6A">
        <w:rPr>
          <w:spacing w:val="4"/>
        </w:rPr>
        <w:t>každý</w:t>
      </w:r>
      <w:proofErr w:type="spellEnd"/>
      <w:r w:rsidR="009E6F45" w:rsidRPr="001C0C6A">
        <w:rPr>
          <w:spacing w:val="4"/>
        </w:rPr>
        <w:t xml:space="preserve"> den </w:t>
      </w:r>
      <w:proofErr w:type="spellStart"/>
      <w:r w:rsidR="009E6F45" w:rsidRPr="001C0C6A">
        <w:rPr>
          <w:spacing w:val="4"/>
        </w:rPr>
        <w:t>prodlení</w:t>
      </w:r>
      <w:proofErr w:type="spellEnd"/>
      <w:r w:rsidR="009E6F45" w:rsidRPr="001C0C6A">
        <w:rPr>
          <w:spacing w:val="4"/>
        </w:rPr>
        <w:t xml:space="preserve">. </w:t>
      </w:r>
      <w:proofErr w:type="spellStart"/>
      <w:r w:rsidR="009E6F45" w:rsidRPr="001C0C6A">
        <w:rPr>
          <w:spacing w:val="4"/>
        </w:rPr>
        <w:t>Zhotovitel</w:t>
      </w:r>
      <w:proofErr w:type="spellEnd"/>
      <w:r w:rsidR="009E6F45" w:rsidRPr="001C0C6A">
        <w:rPr>
          <w:spacing w:val="4"/>
        </w:rPr>
        <w:t xml:space="preserve"> </w:t>
      </w:r>
      <w:proofErr w:type="spellStart"/>
      <w:r w:rsidR="009E6F45" w:rsidRPr="001C0C6A">
        <w:rPr>
          <w:spacing w:val="4"/>
        </w:rPr>
        <w:t>však</w:t>
      </w:r>
      <w:proofErr w:type="spellEnd"/>
      <w:r w:rsidR="009E6F45" w:rsidRPr="001C0C6A">
        <w:rPr>
          <w:spacing w:val="4"/>
        </w:rPr>
        <w:t xml:space="preserve"> </w:t>
      </w:r>
      <w:proofErr w:type="spellStart"/>
      <w:r w:rsidR="009E6F45" w:rsidRPr="001C0C6A">
        <w:rPr>
          <w:spacing w:val="4"/>
        </w:rPr>
        <w:t>není</w:t>
      </w:r>
      <w:proofErr w:type="spellEnd"/>
      <w:r w:rsidR="009E6F45" w:rsidRPr="001C0C6A">
        <w:t xml:space="preserve"> v </w:t>
      </w:r>
      <w:proofErr w:type="spellStart"/>
      <w:r w:rsidR="009E6F45" w:rsidRPr="001C0C6A">
        <w:t>prodlení</w:t>
      </w:r>
      <w:proofErr w:type="spellEnd"/>
      <w:r w:rsidR="009E6F45" w:rsidRPr="001C0C6A">
        <w:t xml:space="preserve"> v </w:t>
      </w:r>
      <w:proofErr w:type="spellStart"/>
      <w:r w:rsidR="009E6F45" w:rsidRPr="001C0C6A">
        <w:t>případě</w:t>
      </w:r>
      <w:proofErr w:type="spellEnd"/>
      <w:r w:rsidR="009E6F45" w:rsidRPr="001C0C6A">
        <w:t xml:space="preserve">, </w:t>
      </w:r>
      <w:proofErr w:type="spellStart"/>
      <w:r w:rsidR="009E6F45" w:rsidRPr="001C0C6A">
        <w:t>že</w:t>
      </w:r>
      <w:proofErr w:type="spellEnd"/>
      <w:r w:rsidR="009E6F45" w:rsidRPr="001C0C6A">
        <w:t xml:space="preserve"> k </w:t>
      </w:r>
      <w:proofErr w:type="spellStart"/>
      <w:r w:rsidR="009E6F45" w:rsidRPr="001C0C6A">
        <w:t>němu</w:t>
      </w:r>
      <w:proofErr w:type="spellEnd"/>
      <w:r w:rsidR="009E6F45" w:rsidRPr="001C0C6A">
        <w:t xml:space="preserve"> </w:t>
      </w:r>
      <w:proofErr w:type="spellStart"/>
      <w:r w:rsidR="009E6F45" w:rsidRPr="001C0C6A">
        <w:t>došlo</w:t>
      </w:r>
      <w:proofErr w:type="spellEnd"/>
      <w:r w:rsidR="009E6F45" w:rsidRPr="001C0C6A">
        <w:t xml:space="preserve"> z </w:t>
      </w:r>
      <w:proofErr w:type="spellStart"/>
      <w:r w:rsidR="009E6F45" w:rsidRPr="001C0C6A">
        <w:t>důvodů</w:t>
      </w:r>
      <w:proofErr w:type="spellEnd"/>
      <w:r w:rsidR="009E6F45" w:rsidRPr="001C0C6A">
        <w:t xml:space="preserve"> na </w:t>
      </w:r>
      <w:proofErr w:type="spellStart"/>
      <w:r w:rsidR="009E6F45" w:rsidRPr="001C0C6A">
        <w:t>straně</w:t>
      </w:r>
      <w:proofErr w:type="spellEnd"/>
      <w:r w:rsidR="009E6F45" w:rsidRPr="001C0C6A">
        <w:t xml:space="preserve"> </w:t>
      </w:r>
      <w:proofErr w:type="spellStart"/>
      <w:r w:rsidR="009E6F45" w:rsidRPr="001C0C6A">
        <w:t>objednatele</w:t>
      </w:r>
      <w:proofErr w:type="spellEnd"/>
      <w:r w:rsidR="009E6F45" w:rsidRPr="001C0C6A">
        <w:t>.</w:t>
      </w:r>
    </w:p>
    <w:p w14:paraId="367C83B2" w14:textId="77777777" w:rsidR="009E6F45" w:rsidRPr="001C0C6A" w:rsidRDefault="009E6F45" w:rsidP="001C0C6A">
      <w:pPr>
        <w:tabs>
          <w:tab w:val="left" w:pos="510"/>
          <w:tab w:val="left" w:pos="567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1C0C6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61D51A5B" w14:textId="2C5A7F13" w:rsidR="009E6F45" w:rsidRPr="001C0C6A" w:rsidRDefault="009E6F45" w:rsidP="001C0C6A">
      <w:pPr>
        <w:tabs>
          <w:tab w:val="left" w:pos="510"/>
          <w:tab w:val="left" w:pos="567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výše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sazby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je 0,1 %.</w:t>
      </w:r>
    </w:p>
    <w:p w14:paraId="4760F4F7" w14:textId="4486C968" w:rsidR="009E6F45" w:rsidRPr="001C0C6A" w:rsidRDefault="00C27FDB" w:rsidP="001C0C6A">
      <w:pPr>
        <w:pStyle w:val="Styl2"/>
      </w:pPr>
      <w:r w:rsidRPr="001C0C6A">
        <w:t>10.2</w:t>
      </w:r>
      <w:r w:rsidR="001C0C6A" w:rsidRPr="001C0C6A">
        <w:tab/>
      </w:r>
      <w:proofErr w:type="spellStart"/>
      <w:r w:rsidR="009E6F45" w:rsidRPr="001C0C6A">
        <w:t>Pokud</w:t>
      </w:r>
      <w:proofErr w:type="spellEnd"/>
      <w:r w:rsidR="009E6F45" w:rsidRPr="001C0C6A">
        <w:t xml:space="preserve"> </w:t>
      </w:r>
      <w:proofErr w:type="spellStart"/>
      <w:r w:rsidR="009E6F45" w:rsidRPr="001C0C6A">
        <w:t>bude</w:t>
      </w:r>
      <w:proofErr w:type="spellEnd"/>
      <w:r w:rsidR="009E6F45" w:rsidRPr="001C0C6A">
        <w:t xml:space="preserve"> </w:t>
      </w:r>
      <w:proofErr w:type="spellStart"/>
      <w:r w:rsidR="009E6F45" w:rsidRPr="001C0C6A">
        <w:t>zhotovitel</w:t>
      </w:r>
      <w:proofErr w:type="spellEnd"/>
      <w:r w:rsidR="009E6F45" w:rsidRPr="001C0C6A">
        <w:t xml:space="preserve"> v </w:t>
      </w:r>
      <w:proofErr w:type="spellStart"/>
      <w:r w:rsidR="009E6F45" w:rsidRPr="001C0C6A">
        <w:t>prodlení</w:t>
      </w:r>
      <w:proofErr w:type="spellEnd"/>
      <w:r w:rsidR="009E6F45" w:rsidRPr="001C0C6A">
        <w:t xml:space="preserve"> se </w:t>
      </w:r>
      <w:proofErr w:type="spellStart"/>
      <w:r w:rsidR="009E6F45" w:rsidRPr="001C0C6A">
        <w:t>splněním</w:t>
      </w:r>
      <w:proofErr w:type="spellEnd"/>
      <w:r w:rsidR="009E6F45" w:rsidRPr="001C0C6A">
        <w:t xml:space="preserve"> </w:t>
      </w:r>
      <w:proofErr w:type="spellStart"/>
      <w:r w:rsidR="009E6F45" w:rsidRPr="001C0C6A">
        <w:t>dohodnutých</w:t>
      </w:r>
      <w:proofErr w:type="spellEnd"/>
      <w:r w:rsidR="009E6F45" w:rsidRPr="001C0C6A">
        <w:t xml:space="preserve"> </w:t>
      </w:r>
      <w:proofErr w:type="spellStart"/>
      <w:r w:rsidR="009E6F45" w:rsidRPr="001C0C6A">
        <w:t>termínů</w:t>
      </w:r>
      <w:proofErr w:type="spellEnd"/>
      <w:r w:rsidR="009E6F45" w:rsidRPr="001C0C6A">
        <w:t xml:space="preserve"> </w:t>
      </w:r>
      <w:proofErr w:type="spellStart"/>
      <w:r w:rsidR="009E6F45" w:rsidRPr="001C0C6A">
        <w:t>odstranění</w:t>
      </w:r>
      <w:proofErr w:type="spellEnd"/>
      <w:r w:rsidR="009E6F45" w:rsidRPr="001C0C6A">
        <w:t xml:space="preserve"> </w:t>
      </w:r>
      <w:proofErr w:type="spellStart"/>
      <w:r w:rsidR="009E6F45" w:rsidRPr="001C0C6A">
        <w:t>vad</w:t>
      </w:r>
      <w:proofErr w:type="spellEnd"/>
      <w:r w:rsidR="009E6F45" w:rsidRPr="001C0C6A">
        <w:t xml:space="preserve"> a </w:t>
      </w:r>
      <w:proofErr w:type="spellStart"/>
      <w:r w:rsidR="009E6F45" w:rsidRPr="001C0C6A">
        <w:t>nedodělků</w:t>
      </w:r>
      <w:proofErr w:type="spellEnd"/>
      <w:r w:rsidR="009E6F45" w:rsidRPr="001C0C6A">
        <w:t xml:space="preserve"> </w:t>
      </w:r>
      <w:proofErr w:type="spellStart"/>
      <w:r w:rsidR="009E6F45" w:rsidRPr="001C0C6A">
        <w:t>uvedených</w:t>
      </w:r>
      <w:proofErr w:type="spellEnd"/>
      <w:r w:rsidR="009E6F45" w:rsidRPr="001C0C6A">
        <w:t xml:space="preserve"> v </w:t>
      </w:r>
      <w:proofErr w:type="spellStart"/>
      <w:r w:rsidR="009E6F45" w:rsidRPr="001C0C6A">
        <w:t>zápise</w:t>
      </w:r>
      <w:proofErr w:type="spellEnd"/>
      <w:r w:rsidR="009E6F45" w:rsidRPr="001C0C6A">
        <w:t xml:space="preserve"> o </w:t>
      </w:r>
      <w:proofErr w:type="spellStart"/>
      <w:r w:rsidR="009E6F45" w:rsidRPr="001C0C6A">
        <w:t>předání</w:t>
      </w:r>
      <w:proofErr w:type="spellEnd"/>
      <w:r w:rsidR="009E6F45" w:rsidRPr="001C0C6A">
        <w:t xml:space="preserve"> a </w:t>
      </w:r>
      <w:proofErr w:type="spellStart"/>
      <w:r w:rsidR="009E6F45" w:rsidRPr="001C0C6A">
        <w:t>převzetí</w:t>
      </w:r>
      <w:proofErr w:type="spellEnd"/>
      <w:r w:rsidR="009E6F45" w:rsidRPr="001C0C6A">
        <w:t xml:space="preserve"> </w:t>
      </w:r>
      <w:proofErr w:type="spellStart"/>
      <w:r w:rsidR="009E6F45" w:rsidRPr="001C0C6A">
        <w:t>díla</w:t>
      </w:r>
      <w:proofErr w:type="spellEnd"/>
      <w:r w:rsidR="009E6F45" w:rsidRPr="001C0C6A">
        <w:t xml:space="preserve">, </w:t>
      </w:r>
      <w:proofErr w:type="spellStart"/>
      <w:r w:rsidR="009E6F45" w:rsidRPr="001C0C6A">
        <w:t>nebo</w:t>
      </w:r>
      <w:proofErr w:type="spellEnd"/>
      <w:r w:rsidR="009E6F45" w:rsidRPr="001C0C6A">
        <w:t xml:space="preserve"> </w:t>
      </w:r>
      <w:proofErr w:type="spellStart"/>
      <w:r w:rsidR="009E6F45" w:rsidRPr="001C0C6A">
        <w:t>odstranění</w:t>
      </w:r>
      <w:proofErr w:type="spellEnd"/>
      <w:r w:rsidR="009E6F45" w:rsidRPr="001C0C6A">
        <w:t xml:space="preserve"> </w:t>
      </w:r>
      <w:proofErr w:type="spellStart"/>
      <w:r w:rsidR="009E6F45" w:rsidRPr="001C0C6A">
        <w:t>vad</w:t>
      </w:r>
      <w:proofErr w:type="spellEnd"/>
      <w:r w:rsidR="009E6F45" w:rsidRPr="001C0C6A">
        <w:t xml:space="preserve"> </w:t>
      </w:r>
      <w:proofErr w:type="spellStart"/>
      <w:r w:rsidR="009E6F45" w:rsidRPr="001C0C6A">
        <w:t>reklamovaných</w:t>
      </w:r>
      <w:proofErr w:type="spellEnd"/>
      <w:r w:rsidR="009E6F45" w:rsidRPr="001C0C6A">
        <w:t xml:space="preserve"> v </w:t>
      </w:r>
      <w:proofErr w:type="spellStart"/>
      <w:r w:rsidR="009E6F45" w:rsidRPr="001C0C6A">
        <w:t>záruční</w:t>
      </w:r>
      <w:proofErr w:type="spellEnd"/>
      <w:r w:rsidR="009E6F45" w:rsidRPr="001C0C6A">
        <w:t xml:space="preserve"> </w:t>
      </w:r>
      <w:proofErr w:type="spellStart"/>
      <w:r w:rsidR="009E6F45" w:rsidRPr="001C0C6A">
        <w:t>době</w:t>
      </w:r>
      <w:proofErr w:type="spellEnd"/>
      <w:r w:rsidR="009E6F45" w:rsidRPr="001C0C6A">
        <w:t xml:space="preserve">, </w:t>
      </w:r>
      <w:proofErr w:type="spellStart"/>
      <w:r w:rsidR="009E6F45" w:rsidRPr="001C0C6A">
        <w:t>zaplatí</w:t>
      </w:r>
      <w:proofErr w:type="spellEnd"/>
      <w:r w:rsidR="009E6F45" w:rsidRPr="001C0C6A">
        <w:t xml:space="preserve"> </w:t>
      </w:r>
      <w:proofErr w:type="spellStart"/>
      <w:r w:rsidR="009E6F45" w:rsidRPr="001C0C6A">
        <w:t>objednateli</w:t>
      </w:r>
      <w:proofErr w:type="spellEnd"/>
      <w:r w:rsidR="009E6F45" w:rsidRPr="001C0C6A">
        <w:t xml:space="preserve"> </w:t>
      </w:r>
      <w:proofErr w:type="spellStart"/>
      <w:r w:rsidR="009E6F45" w:rsidRPr="001C0C6A">
        <w:t>smluvní</w:t>
      </w:r>
      <w:proofErr w:type="spellEnd"/>
      <w:r w:rsidR="009E6F45" w:rsidRPr="001C0C6A">
        <w:t xml:space="preserve"> </w:t>
      </w:r>
      <w:proofErr w:type="spellStart"/>
      <w:r w:rsidR="009E6F45" w:rsidRPr="001C0C6A">
        <w:t>pokutu</w:t>
      </w:r>
      <w:proofErr w:type="spellEnd"/>
      <w:r w:rsidR="009E6F45" w:rsidRPr="001C0C6A">
        <w:t xml:space="preserve"> </w:t>
      </w:r>
      <w:proofErr w:type="spellStart"/>
      <w:r w:rsidR="009E6F45" w:rsidRPr="001C0C6A">
        <w:t>ve</w:t>
      </w:r>
      <w:proofErr w:type="spellEnd"/>
      <w:r w:rsidR="009E6F45" w:rsidRPr="001C0C6A">
        <w:t xml:space="preserve"> </w:t>
      </w:r>
      <w:proofErr w:type="spellStart"/>
      <w:r w:rsidR="009E6F45" w:rsidRPr="001C0C6A">
        <w:t>výši</w:t>
      </w:r>
      <w:proofErr w:type="spellEnd"/>
      <w:r w:rsidR="009E6F45" w:rsidRPr="001C0C6A">
        <w:t xml:space="preserve"> </w:t>
      </w:r>
      <w:r w:rsidR="001C0C6A" w:rsidRPr="001C0C6A">
        <w:t>…</w:t>
      </w:r>
      <w:proofErr w:type="gramStart"/>
      <w:r w:rsidR="001C0C6A" w:rsidRPr="001C0C6A">
        <w:t>…….</w:t>
      </w:r>
      <w:proofErr w:type="gramEnd"/>
      <w:r w:rsidR="001C0C6A" w:rsidRPr="001C0C6A">
        <w:t>.</w:t>
      </w:r>
      <w:r w:rsidR="009E6F45" w:rsidRPr="001C0C6A">
        <w:t xml:space="preserve"> </w:t>
      </w:r>
      <w:proofErr w:type="spellStart"/>
      <w:r w:rsidR="009E6F45" w:rsidRPr="001C0C6A">
        <w:t>Kč</w:t>
      </w:r>
      <w:proofErr w:type="spellEnd"/>
      <w:r w:rsidR="009E6F45" w:rsidRPr="001C0C6A">
        <w:t xml:space="preserve"> </w:t>
      </w:r>
      <w:proofErr w:type="spellStart"/>
      <w:r w:rsidR="009E6F45" w:rsidRPr="001C0C6A">
        <w:t>za</w:t>
      </w:r>
      <w:proofErr w:type="spellEnd"/>
      <w:r w:rsidR="009E6F45" w:rsidRPr="001C0C6A">
        <w:t xml:space="preserve"> </w:t>
      </w:r>
      <w:proofErr w:type="spellStart"/>
      <w:r w:rsidR="009E6F45" w:rsidRPr="001C0C6A">
        <w:t>každou</w:t>
      </w:r>
      <w:proofErr w:type="spellEnd"/>
      <w:r w:rsidR="009E6F45" w:rsidRPr="001C0C6A">
        <w:t xml:space="preserve"> </w:t>
      </w:r>
      <w:proofErr w:type="spellStart"/>
      <w:r w:rsidR="009E6F45" w:rsidRPr="001C0C6A">
        <w:t>vadu</w:t>
      </w:r>
      <w:proofErr w:type="spellEnd"/>
      <w:r w:rsidR="009E6F45" w:rsidRPr="001C0C6A">
        <w:t xml:space="preserve"> (</w:t>
      </w:r>
      <w:proofErr w:type="spellStart"/>
      <w:r w:rsidR="009E6F45" w:rsidRPr="001C0C6A">
        <w:t>ned</w:t>
      </w:r>
      <w:r w:rsidR="007A63DF" w:rsidRPr="001C0C6A">
        <w:t>odělek</w:t>
      </w:r>
      <w:proofErr w:type="spellEnd"/>
      <w:r w:rsidR="007A63DF" w:rsidRPr="001C0C6A">
        <w:t xml:space="preserve">), u </w:t>
      </w:r>
      <w:proofErr w:type="spellStart"/>
      <w:r w:rsidR="007A63DF" w:rsidRPr="001C0C6A">
        <w:t>níž</w:t>
      </w:r>
      <w:proofErr w:type="spellEnd"/>
      <w:r w:rsidR="007A63DF" w:rsidRPr="001C0C6A">
        <w:t xml:space="preserve"> je v </w:t>
      </w:r>
      <w:proofErr w:type="spellStart"/>
      <w:r w:rsidR="007A63DF" w:rsidRPr="001C0C6A">
        <w:t>prodlení</w:t>
      </w:r>
      <w:proofErr w:type="spellEnd"/>
      <w:r w:rsidR="007A63DF" w:rsidRPr="001C0C6A">
        <w:t>, a </w:t>
      </w:r>
      <w:proofErr w:type="spellStart"/>
      <w:r w:rsidR="009E6F45" w:rsidRPr="001C0C6A">
        <w:t>za</w:t>
      </w:r>
      <w:proofErr w:type="spellEnd"/>
      <w:r w:rsidR="009E6F45" w:rsidRPr="001C0C6A">
        <w:t xml:space="preserve"> </w:t>
      </w:r>
      <w:proofErr w:type="spellStart"/>
      <w:r w:rsidR="009E6F45" w:rsidRPr="001C0C6A">
        <w:t>každý</w:t>
      </w:r>
      <w:proofErr w:type="spellEnd"/>
      <w:r w:rsidR="009E6F45" w:rsidRPr="001C0C6A">
        <w:t xml:space="preserve"> den </w:t>
      </w:r>
      <w:proofErr w:type="spellStart"/>
      <w:r w:rsidR="009E6F45" w:rsidRPr="001C0C6A">
        <w:t>prodlení</w:t>
      </w:r>
      <w:proofErr w:type="spellEnd"/>
      <w:r w:rsidR="009E6F45" w:rsidRPr="001C0C6A">
        <w:t>.</w:t>
      </w:r>
    </w:p>
    <w:p w14:paraId="6DA294C0" w14:textId="77777777" w:rsidR="009E6F45" w:rsidRPr="001C0C6A" w:rsidRDefault="009E6F45" w:rsidP="001C0C6A">
      <w:pPr>
        <w:tabs>
          <w:tab w:val="left" w:pos="510"/>
          <w:tab w:val="left" w:pos="567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1C0C6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11316E9B" w14:textId="1981CF81" w:rsidR="009E6F45" w:rsidRPr="001C0C6A" w:rsidRDefault="009E6F45" w:rsidP="001C0C6A">
      <w:pPr>
        <w:tabs>
          <w:tab w:val="left" w:pos="510"/>
          <w:tab w:val="left" w:pos="567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výše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sazby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je v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rozmezí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500 – 1 000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Kč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306CF6AB" w14:textId="1B320426" w:rsidR="009E6F45" w:rsidRPr="001C0C6A" w:rsidRDefault="00C27FDB" w:rsidP="001C0C6A">
      <w:pPr>
        <w:pStyle w:val="Styl2"/>
      </w:pPr>
      <w:r w:rsidRPr="001C0C6A">
        <w:rPr>
          <w:spacing w:val="-1"/>
        </w:rPr>
        <w:t>10.3</w:t>
      </w:r>
      <w:r w:rsidR="001C0C6A" w:rsidRPr="001C0C6A">
        <w:rPr>
          <w:spacing w:val="-1"/>
        </w:rPr>
        <w:tab/>
      </w:r>
      <w:r w:rsidR="009E6F45" w:rsidRPr="001C0C6A">
        <w:rPr>
          <w:spacing w:val="-1"/>
        </w:rPr>
        <w:t xml:space="preserve">V </w:t>
      </w:r>
      <w:proofErr w:type="spellStart"/>
      <w:r w:rsidR="009E6F45" w:rsidRPr="001C0C6A">
        <w:t>případě</w:t>
      </w:r>
      <w:proofErr w:type="spellEnd"/>
      <w:r w:rsidR="009E6F45" w:rsidRPr="001C0C6A">
        <w:t xml:space="preserve"> </w:t>
      </w:r>
      <w:proofErr w:type="spellStart"/>
      <w:r w:rsidR="009E6F45" w:rsidRPr="001C0C6A">
        <w:t>prodlení</w:t>
      </w:r>
      <w:proofErr w:type="spellEnd"/>
      <w:r w:rsidR="009E6F45" w:rsidRPr="001C0C6A">
        <w:t xml:space="preserve"> s </w:t>
      </w:r>
      <w:proofErr w:type="spellStart"/>
      <w:r w:rsidR="009E6F45" w:rsidRPr="001C0C6A">
        <w:t>úhradou</w:t>
      </w:r>
      <w:proofErr w:type="spellEnd"/>
      <w:r w:rsidR="009E6F45" w:rsidRPr="001C0C6A">
        <w:t xml:space="preserve"> </w:t>
      </w:r>
      <w:proofErr w:type="spellStart"/>
      <w:r w:rsidR="009E6F45" w:rsidRPr="001C0C6A">
        <w:t>peněžitého</w:t>
      </w:r>
      <w:proofErr w:type="spellEnd"/>
      <w:r w:rsidR="009E6F45" w:rsidRPr="001C0C6A">
        <w:t xml:space="preserve"> </w:t>
      </w:r>
      <w:proofErr w:type="spellStart"/>
      <w:r w:rsidR="009E6F45" w:rsidRPr="001C0C6A">
        <w:t>plnění</w:t>
      </w:r>
      <w:proofErr w:type="spellEnd"/>
      <w:r w:rsidR="009E6F45" w:rsidRPr="001C0C6A">
        <w:t xml:space="preserve"> je </w:t>
      </w:r>
      <w:proofErr w:type="spellStart"/>
      <w:r w:rsidR="009E6F45" w:rsidRPr="001C0C6A">
        <w:t>objednatel</w:t>
      </w:r>
      <w:proofErr w:type="spellEnd"/>
      <w:r w:rsidR="009E6F45" w:rsidRPr="001C0C6A">
        <w:t xml:space="preserve"> </w:t>
      </w:r>
      <w:proofErr w:type="spellStart"/>
      <w:r w:rsidR="009E6F45" w:rsidRPr="001C0C6A">
        <w:t>povinen</w:t>
      </w:r>
      <w:proofErr w:type="spellEnd"/>
      <w:r w:rsidR="009E6F45" w:rsidRPr="001C0C6A">
        <w:t xml:space="preserve"> </w:t>
      </w:r>
      <w:proofErr w:type="spellStart"/>
      <w:r w:rsidR="009E6F45" w:rsidRPr="001C0C6A">
        <w:t>zaplatit</w:t>
      </w:r>
      <w:proofErr w:type="spellEnd"/>
      <w:r w:rsidR="009E6F45" w:rsidRPr="001C0C6A">
        <w:t xml:space="preserve"> </w:t>
      </w:r>
      <w:proofErr w:type="spellStart"/>
      <w:r w:rsidR="009E6F45" w:rsidRPr="001C0C6A">
        <w:t>zhotoviteli</w:t>
      </w:r>
      <w:proofErr w:type="spellEnd"/>
      <w:r w:rsidR="009E6F45" w:rsidRPr="001C0C6A">
        <w:t xml:space="preserve"> </w:t>
      </w:r>
      <w:proofErr w:type="spellStart"/>
      <w:r w:rsidR="009E6F45" w:rsidRPr="001C0C6A">
        <w:t>smluvní</w:t>
      </w:r>
      <w:proofErr w:type="spellEnd"/>
      <w:r w:rsidR="009E6F45" w:rsidRPr="001C0C6A">
        <w:t xml:space="preserve"> </w:t>
      </w:r>
      <w:proofErr w:type="spellStart"/>
      <w:r w:rsidR="009E6F45" w:rsidRPr="001C0C6A">
        <w:t>pokutu</w:t>
      </w:r>
      <w:proofErr w:type="spellEnd"/>
      <w:r w:rsidR="009E6F45" w:rsidRPr="001C0C6A">
        <w:t xml:space="preserve"> </w:t>
      </w:r>
      <w:proofErr w:type="spellStart"/>
      <w:r w:rsidR="009E6F45" w:rsidRPr="001C0C6A">
        <w:t>ve</w:t>
      </w:r>
      <w:proofErr w:type="spellEnd"/>
      <w:r w:rsidR="009E6F45" w:rsidRPr="001C0C6A">
        <w:t xml:space="preserve"> </w:t>
      </w:r>
      <w:proofErr w:type="spellStart"/>
      <w:r w:rsidR="009E6F45" w:rsidRPr="001C0C6A">
        <w:t>výši</w:t>
      </w:r>
      <w:proofErr w:type="spellEnd"/>
      <w:r w:rsidR="007A63DF" w:rsidRPr="001C0C6A">
        <w:t xml:space="preserve"> </w:t>
      </w:r>
      <w:r w:rsidR="001C0C6A" w:rsidRPr="001C0C6A">
        <w:t>…</w:t>
      </w:r>
      <w:proofErr w:type="gramStart"/>
      <w:r w:rsidR="001C0C6A" w:rsidRPr="001C0C6A">
        <w:t>…….</w:t>
      </w:r>
      <w:proofErr w:type="gramEnd"/>
      <w:r w:rsidR="001C0C6A" w:rsidRPr="001C0C6A">
        <w:t>.</w:t>
      </w:r>
      <w:r w:rsidR="00114AB8" w:rsidRPr="001C0C6A">
        <w:rPr>
          <w:rFonts w:eastAsia="Times New Roman"/>
        </w:rPr>
        <w:t xml:space="preserve"> </w:t>
      </w:r>
      <w:r w:rsidR="009E6F45" w:rsidRPr="001C0C6A">
        <w:t xml:space="preserve">% z </w:t>
      </w:r>
      <w:proofErr w:type="spellStart"/>
      <w:r w:rsidR="009E6F45" w:rsidRPr="001C0C6A">
        <w:t>dlužné</w:t>
      </w:r>
      <w:proofErr w:type="spellEnd"/>
      <w:r w:rsidR="009E6F45" w:rsidRPr="001C0C6A">
        <w:t xml:space="preserve"> </w:t>
      </w:r>
      <w:proofErr w:type="spellStart"/>
      <w:r w:rsidR="009E6F45" w:rsidRPr="001C0C6A">
        <w:t>částky</w:t>
      </w:r>
      <w:proofErr w:type="spellEnd"/>
      <w:r w:rsidR="009E6F45" w:rsidRPr="001C0C6A">
        <w:t xml:space="preserve"> </w:t>
      </w:r>
      <w:proofErr w:type="spellStart"/>
      <w:r w:rsidR="009E6F45" w:rsidRPr="001C0C6A">
        <w:t>za</w:t>
      </w:r>
      <w:proofErr w:type="spellEnd"/>
      <w:r w:rsidR="009E6F45" w:rsidRPr="001C0C6A">
        <w:t xml:space="preserve"> </w:t>
      </w:r>
      <w:proofErr w:type="spellStart"/>
      <w:r w:rsidR="009E6F45" w:rsidRPr="001C0C6A">
        <w:t>každý</w:t>
      </w:r>
      <w:proofErr w:type="spellEnd"/>
      <w:r w:rsidR="009E6F45" w:rsidRPr="001C0C6A">
        <w:t xml:space="preserve"> </w:t>
      </w:r>
      <w:proofErr w:type="spellStart"/>
      <w:r w:rsidR="009E6F45" w:rsidRPr="001C0C6A">
        <w:t>den prodlení</w:t>
      </w:r>
      <w:proofErr w:type="spellEnd"/>
      <w:r w:rsidR="009E6F45" w:rsidRPr="001C0C6A">
        <w:t>.</w:t>
      </w:r>
    </w:p>
    <w:p w14:paraId="5F3FC71A" w14:textId="77777777" w:rsidR="009E6F45" w:rsidRPr="001C0C6A" w:rsidRDefault="009E6F45" w:rsidP="001C0C6A">
      <w:pPr>
        <w:tabs>
          <w:tab w:val="left" w:pos="510"/>
          <w:tab w:val="left" w:pos="567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1C0C6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2CC60724" w14:textId="6F1877B7" w:rsidR="009E6F45" w:rsidRPr="001C0C6A" w:rsidRDefault="009E6F45" w:rsidP="001C0C6A">
      <w:pPr>
        <w:tabs>
          <w:tab w:val="left" w:pos="510"/>
          <w:tab w:val="left" w:pos="567"/>
        </w:tabs>
        <w:spacing w:after="0" w:line="240" w:lineRule="exact"/>
        <w:ind w:left="567"/>
        <w:jc w:val="both"/>
        <w:rPr>
          <w:rFonts w:ascii="Arial" w:hAnsi="Arial" w:cs="Arial"/>
          <w:i/>
          <w:spacing w:val="2"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Obvyklá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výše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sazby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je 0,1 %.</w:t>
      </w:r>
      <w:r w:rsidR="007105EB"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Vedle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smluvní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pokuty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vzniká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zhotoviteli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v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případě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prodlení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>objednatele</w:t>
      </w:r>
      <w:proofErr w:type="spellEnd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 xml:space="preserve"> s </w:t>
      </w:r>
      <w:proofErr w:type="spellStart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>úhradou</w:t>
      </w:r>
      <w:proofErr w:type="spellEnd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>peněžitého</w:t>
      </w:r>
      <w:proofErr w:type="spellEnd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>dluhu</w:t>
      </w:r>
      <w:proofErr w:type="spellEnd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>též</w:t>
      </w:r>
      <w:proofErr w:type="spellEnd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>nárok</w:t>
      </w:r>
      <w:proofErr w:type="spellEnd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 xml:space="preserve"> na </w:t>
      </w:r>
      <w:proofErr w:type="spellStart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>zaplacení</w:t>
      </w:r>
      <w:proofErr w:type="spellEnd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>zákonných</w:t>
      </w:r>
      <w:proofErr w:type="spellEnd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pacing w:val="4"/>
          <w:sz w:val="18"/>
          <w:szCs w:val="18"/>
          <w:lang w:val="de-AT"/>
        </w:rPr>
        <w:t>úroků</w:t>
      </w:r>
      <w:proofErr w:type="spellEnd"/>
      <w:r w:rsidR="00E61843"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 </w:t>
      </w:r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z </w:t>
      </w:r>
      <w:proofErr w:type="spellStart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>prodlení</w:t>
      </w:r>
      <w:proofErr w:type="spellEnd"/>
      <w:r w:rsidRPr="001C0C6A">
        <w:rPr>
          <w:rFonts w:ascii="Arial" w:hAnsi="Arial" w:cs="Arial"/>
          <w:i/>
          <w:spacing w:val="2"/>
          <w:sz w:val="18"/>
          <w:szCs w:val="18"/>
          <w:lang w:val="de-AT"/>
        </w:rPr>
        <w:t xml:space="preserve">. </w:t>
      </w:r>
    </w:p>
    <w:p w14:paraId="440CA9A0" w14:textId="000A3FF3" w:rsidR="009E6F45" w:rsidRPr="001C0C6A" w:rsidRDefault="00C27FDB" w:rsidP="001C0C6A">
      <w:pPr>
        <w:pStyle w:val="Styl2"/>
      </w:pPr>
      <w:r w:rsidRPr="001C0C6A">
        <w:t>10.4</w:t>
      </w:r>
      <w:r w:rsidR="001C0C6A" w:rsidRPr="001C0C6A">
        <w:tab/>
      </w:r>
      <w:r w:rsidR="009E6F45" w:rsidRPr="001C0C6A">
        <w:t xml:space="preserve">V </w:t>
      </w:r>
      <w:proofErr w:type="spellStart"/>
      <w:r w:rsidR="009E6F45" w:rsidRPr="001C0C6A">
        <w:t>případě</w:t>
      </w:r>
      <w:proofErr w:type="spellEnd"/>
      <w:r w:rsidR="009E6F45" w:rsidRPr="001C0C6A">
        <w:t xml:space="preserve">, </w:t>
      </w:r>
      <w:proofErr w:type="spellStart"/>
      <w:r w:rsidR="009E6F45" w:rsidRPr="001C0C6A">
        <w:t>že</w:t>
      </w:r>
      <w:proofErr w:type="spellEnd"/>
      <w:r w:rsidR="009E6F45" w:rsidRPr="001C0C6A">
        <w:t xml:space="preserve"> </w:t>
      </w:r>
      <w:proofErr w:type="spellStart"/>
      <w:r w:rsidR="009E6F45" w:rsidRPr="001C0C6A">
        <w:t>objednatel</w:t>
      </w:r>
      <w:proofErr w:type="spellEnd"/>
      <w:r w:rsidR="009E6F45" w:rsidRPr="001C0C6A">
        <w:t xml:space="preserve"> </w:t>
      </w:r>
      <w:proofErr w:type="spellStart"/>
      <w:r w:rsidR="009E6F45" w:rsidRPr="001C0C6A">
        <w:t>zhotoviteli</w:t>
      </w:r>
      <w:proofErr w:type="spellEnd"/>
      <w:r w:rsidR="009E6F45" w:rsidRPr="001C0C6A">
        <w:t xml:space="preserve"> </w:t>
      </w:r>
      <w:proofErr w:type="spellStart"/>
      <w:r w:rsidR="009E6F45" w:rsidRPr="001C0C6A">
        <w:t>nepředá</w:t>
      </w:r>
      <w:proofErr w:type="spellEnd"/>
      <w:r w:rsidR="009E6F45" w:rsidRPr="001C0C6A">
        <w:t xml:space="preserve"> </w:t>
      </w:r>
      <w:proofErr w:type="spellStart"/>
      <w:r w:rsidR="009E6F45" w:rsidRPr="001C0C6A">
        <w:t>staveniště</w:t>
      </w:r>
      <w:proofErr w:type="spellEnd"/>
      <w:r w:rsidR="009E6F45" w:rsidRPr="001C0C6A">
        <w:t xml:space="preserve"> v </w:t>
      </w:r>
      <w:proofErr w:type="spellStart"/>
      <w:r w:rsidR="009E6F45" w:rsidRPr="001C0C6A">
        <w:t>termínu</w:t>
      </w:r>
      <w:proofErr w:type="spellEnd"/>
      <w:r w:rsidR="009E6F45" w:rsidRPr="001C0C6A">
        <w:t xml:space="preserve"> </w:t>
      </w:r>
      <w:proofErr w:type="spellStart"/>
      <w:r w:rsidR="009E6F45" w:rsidRPr="001C0C6A">
        <w:t>podle</w:t>
      </w:r>
      <w:proofErr w:type="spellEnd"/>
      <w:r w:rsidR="009E6F45" w:rsidRPr="001C0C6A">
        <w:t xml:space="preserve"> </w:t>
      </w:r>
      <w:proofErr w:type="spellStart"/>
      <w:r w:rsidR="009E6F45" w:rsidRPr="001C0C6A">
        <w:t>čl</w:t>
      </w:r>
      <w:proofErr w:type="spellEnd"/>
      <w:r w:rsidR="009E6F45" w:rsidRPr="001C0C6A">
        <w:t xml:space="preserve">. III. </w:t>
      </w:r>
      <w:proofErr w:type="spellStart"/>
      <w:r w:rsidR="009E6F45" w:rsidRPr="001C0C6A">
        <w:t>odst</w:t>
      </w:r>
      <w:proofErr w:type="spellEnd"/>
      <w:r w:rsidR="009E6F45" w:rsidRPr="001C0C6A">
        <w:t xml:space="preserve">. </w:t>
      </w:r>
      <w:r w:rsidR="00933F3B" w:rsidRPr="001C0C6A">
        <w:t>3.</w:t>
      </w:r>
      <w:r w:rsidR="00F83A06" w:rsidRPr="001C0C6A">
        <w:t>2</w:t>
      </w:r>
      <w:r w:rsidR="009E6F45" w:rsidRPr="001C0C6A">
        <w:t xml:space="preserve"> </w:t>
      </w:r>
      <w:proofErr w:type="spellStart"/>
      <w:r w:rsidR="009E6F45" w:rsidRPr="001C0C6A">
        <w:t>anebo</w:t>
      </w:r>
      <w:proofErr w:type="spellEnd"/>
      <w:r w:rsidR="009E6F45" w:rsidRPr="001C0C6A">
        <w:t xml:space="preserve"> se</w:t>
      </w:r>
      <w:r w:rsidR="001C0C6A" w:rsidRPr="001C0C6A">
        <w:t> </w:t>
      </w:r>
      <w:proofErr w:type="spellStart"/>
      <w:r w:rsidR="009E6F45" w:rsidRPr="001C0C6A">
        <w:t>ocitne</w:t>
      </w:r>
      <w:proofErr w:type="spellEnd"/>
      <w:r w:rsidR="009E6F45" w:rsidRPr="001C0C6A">
        <w:t xml:space="preserve"> v </w:t>
      </w:r>
      <w:proofErr w:type="spellStart"/>
      <w:r w:rsidR="009E6F45" w:rsidRPr="001C0C6A">
        <w:t>prodlení</w:t>
      </w:r>
      <w:proofErr w:type="spellEnd"/>
      <w:r w:rsidR="009E6F45" w:rsidRPr="001C0C6A">
        <w:t xml:space="preserve"> s </w:t>
      </w:r>
      <w:proofErr w:type="spellStart"/>
      <w:r w:rsidR="009E6F45" w:rsidRPr="001C0C6A">
        <w:t>potvrzením</w:t>
      </w:r>
      <w:proofErr w:type="spellEnd"/>
      <w:r w:rsidR="009E6F45" w:rsidRPr="001C0C6A">
        <w:t xml:space="preserve"> </w:t>
      </w:r>
      <w:proofErr w:type="spellStart"/>
      <w:r w:rsidR="009E6F45" w:rsidRPr="001C0C6A">
        <w:t>soupisu</w:t>
      </w:r>
      <w:proofErr w:type="spellEnd"/>
      <w:r w:rsidR="009E6F45" w:rsidRPr="001C0C6A">
        <w:t xml:space="preserve"> </w:t>
      </w:r>
      <w:proofErr w:type="spellStart"/>
      <w:r w:rsidR="009E6F45" w:rsidRPr="001C0C6A">
        <w:t>provedených</w:t>
      </w:r>
      <w:proofErr w:type="spellEnd"/>
      <w:r w:rsidR="009E6F45" w:rsidRPr="001C0C6A">
        <w:t xml:space="preserve"> </w:t>
      </w:r>
      <w:proofErr w:type="spellStart"/>
      <w:r w:rsidR="009E6F45" w:rsidRPr="001C0C6A">
        <w:t>prací</w:t>
      </w:r>
      <w:proofErr w:type="spellEnd"/>
      <w:r w:rsidR="009E6F45" w:rsidRPr="001C0C6A">
        <w:t xml:space="preserve"> </w:t>
      </w:r>
      <w:proofErr w:type="spellStart"/>
      <w:r w:rsidR="009E6F45" w:rsidRPr="001C0C6A">
        <w:t>podle</w:t>
      </w:r>
      <w:proofErr w:type="spellEnd"/>
      <w:r w:rsidR="009E6F45" w:rsidRPr="001C0C6A">
        <w:t xml:space="preserve"> </w:t>
      </w:r>
      <w:proofErr w:type="spellStart"/>
      <w:r w:rsidR="009E6F45" w:rsidRPr="001C0C6A">
        <w:t>čl</w:t>
      </w:r>
      <w:proofErr w:type="spellEnd"/>
      <w:r w:rsidR="009E6F45" w:rsidRPr="001C0C6A">
        <w:t xml:space="preserve">. VI. </w:t>
      </w:r>
      <w:proofErr w:type="spellStart"/>
      <w:r w:rsidR="009E6F45" w:rsidRPr="001C0C6A">
        <w:t>odst</w:t>
      </w:r>
      <w:proofErr w:type="spellEnd"/>
      <w:r w:rsidR="009E6F45" w:rsidRPr="001C0C6A">
        <w:t xml:space="preserve">. </w:t>
      </w:r>
      <w:r w:rsidR="00933F3B" w:rsidRPr="001C0C6A">
        <w:t>6.</w:t>
      </w:r>
      <w:r w:rsidR="009E6F45" w:rsidRPr="001C0C6A">
        <w:t xml:space="preserve">1, </w:t>
      </w:r>
      <w:proofErr w:type="spellStart"/>
      <w:r w:rsidR="009E6F45" w:rsidRPr="001C0C6A">
        <w:t>zaplatí</w:t>
      </w:r>
      <w:proofErr w:type="spellEnd"/>
      <w:r w:rsidR="009E6F45" w:rsidRPr="001C0C6A">
        <w:t xml:space="preserve"> </w:t>
      </w:r>
      <w:proofErr w:type="spellStart"/>
      <w:r w:rsidR="009E6F45" w:rsidRPr="001C0C6A">
        <w:t>zhotoviteli</w:t>
      </w:r>
      <w:proofErr w:type="spellEnd"/>
      <w:r w:rsidR="009E6F45" w:rsidRPr="001C0C6A">
        <w:t xml:space="preserve"> </w:t>
      </w:r>
      <w:proofErr w:type="spellStart"/>
      <w:r w:rsidR="009E6F45" w:rsidRPr="001C0C6A">
        <w:t>smluvní</w:t>
      </w:r>
      <w:proofErr w:type="spellEnd"/>
      <w:r w:rsidR="009E6F45" w:rsidRPr="001C0C6A">
        <w:t xml:space="preserve"> </w:t>
      </w:r>
      <w:proofErr w:type="spellStart"/>
      <w:r w:rsidR="009E6F45" w:rsidRPr="001C0C6A">
        <w:t>pokutu</w:t>
      </w:r>
      <w:proofErr w:type="spellEnd"/>
      <w:r w:rsidR="009E6F45" w:rsidRPr="001C0C6A">
        <w:t xml:space="preserve"> </w:t>
      </w:r>
      <w:proofErr w:type="spellStart"/>
      <w:r w:rsidR="009E6F45" w:rsidRPr="001C0C6A">
        <w:t>ve</w:t>
      </w:r>
      <w:proofErr w:type="spellEnd"/>
      <w:r w:rsidR="009E6F45" w:rsidRPr="001C0C6A">
        <w:t xml:space="preserve"> </w:t>
      </w:r>
      <w:proofErr w:type="spellStart"/>
      <w:r w:rsidR="009E6F45" w:rsidRPr="001C0C6A">
        <w:t>výši</w:t>
      </w:r>
      <w:proofErr w:type="spellEnd"/>
      <w:r w:rsidR="009E6F45" w:rsidRPr="001C0C6A">
        <w:t xml:space="preserve"> </w:t>
      </w:r>
      <w:r w:rsidR="001C0C6A" w:rsidRPr="001C0C6A">
        <w:t>…………</w:t>
      </w:r>
      <w:r w:rsidR="009E6F45" w:rsidRPr="001C0C6A">
        <w:t xml:space="preserve"> </w:t>
      </w:r>
      <w:proofErr w:type="spellStart"/>
      <w:r w:rsidR="009E6F45" w:rsidRPr="001C0C6A">
        <w:t>Kč</w:t>
      </w:r>
      <w:proofErr w:type="spellEnd"/>
      <w:r w:rsidR="009E6F45" w:rsidRPr="001C0C6A">
        <w:t xml:space="preserve"> </w:t>
      </w:r>
      <w:proofErr w:type="spellStart"/>
      <w:r w:rsidR="009E6F45" w:rsidRPr="001C0C6A">
        <w:t>za</w:t>
      </w:r>
      <w:proofErr w:type="spellEnd"/>
      <w:r w:rsidR="009E6F45" w:rsidRPr="001C0C6A">
        <w:t xml:space="preserve"> </w:t>
      </w:r>
      <w:proofErr w:type="spellStart"/>
      <w:r w:rsidR="009E6F45" w:rsidRPr="001C0C6A">
        <w:t>každý</w:t>
      </w:r>
      <w:proofErr w:type="spellEnd"/>
      <w:r w:rsidR="009E6F45" w:rsidRPr="001C0C6A">
        <w:t xml:space="preserve"> den </w:t>
      </w:r>
      <w:proofErr w:type="spellStart"/>
      <w:r w:rsidR="009E6F45" w:rsidRPr="001C0C6A">
        <w:t>prodlení</w:t>
      </w:r>
      <w:proofErr w:type="spellEnd"/>
      <w:r w:rsidR="009E6F45" w:rsidRPr="001C0C6A">
        <w:t>.</w:t>
      </w:r>
    </w:p>
    <w:p w14:paraId="34D425C9" w14:textId="77777777" w:rsidR="009E6F45" w:rsidRPr="001C0C6A" w:rsidRDefault="009E6F45" w:rsidP="001C0C6A">
      <w:pPr>
        <w:tabs>
          <w:tab w:val="left" w:pos="510"/>
          <w:tab w:val="left" w:pos="567"/>
        </w:tabs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1C0C6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49BA4E82" w14:textId="77777777" w:rsidR="009E6F45" w:rsidRPr="00905DAC" w:rsidRDefault="009E6F45" w:rsidP="001C0C6A">
      <w:pPr>
        <w:tabs>
          <w:tab w:val="left" w:pos="510"/>
          <w:tab w:val="left" w:pos="567"/>
        </w:tabs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výše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sazby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je 1 000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Kč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0B62BDCD" w14:textId="2221B981" w:rsidR="009E6F45" w:rsidRPr="00905DAC" w:rsidRDefault="00C27FDB" w:rsidP="008B3159">
      <w:pPr>
        <w:pStyle w:val="Styl2"/>
      </w:pPr>
      <w:r w:rsidRPr="00905DAC">
        <w:t>10.5</w:t>
      </w:r>
      <w:r w:rsidR="008B3159">
        <w:tab/>
      </w:r>
      <w:proofErr w:type="spellStart"/>
      <w:r w:rsidR="009E6F45" w:rsidRPr="00905DAC">
        <w:t>Zaplacením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pokuty</w:t>
      </w:r>
      <w:proofErr w:type="spellEnd"/>
      <w:r w:rsidR="009E6F45" w:rsidRPr="00905DAC">
        <w:t xml:space="preserve"> </w:t>
      </w:r>
      <w:proofErr w:type="spellStart"/>
      <w:r w:rsidR="009E6F45" w:rsidRPr="00905DAC">
        <w:t>není</w:t>
      </w:r>
      <w:proofErr w:type="spellEnd"/>
      <w:r w:rsidR="009E6F45" w:rsidRPr="00905DAC">
        <w:t xml:space="preserve"> </w:t>
      </w:r>
      <w:proofErr w:type="spellStart"/>
      <w:r w:rsidR="009E6F45" w:rsidRPr="00905DAC">
        <w:t>dotčeno</w:t>
      </w:r>
      <w:proofErr w:type="spellEnd"/>
      <w:r w:rsidR="009E6F45" w:rsidRPr="00905DAC">
        <w:t xml:space="preserve"> </w:t>
      </w:r>
      <w:proofErr w:type="spellStart"/>
      <w:r w:rsidR="009E6F45" w:rsidRPr="00905DAC">
        <w:t>právo</w:t>
      </w:r>
      <w:proofErr w:type="spellEnd"/>
      <w:r w:rsidR="009E6F45" w:rsidRPr="00905DAC">
        <w:t xml:space="preserve"> </w:t>
      </w:r>
      <w:proofErr w:type="spellStart"/>
      <w:r w:rsidR="009E6F45" w:rsidRPr="00905DAC">
        <w:t>oprávněné</w:t>
      </w:r>
      <w:proofErr w:type="spellEnd"/>
      <w:r w:rsidR="009E6F45" w:rsidRPr="00905DAC">
        <w:t xml:space="preserve"> </w:t>
      </w:r>
      <w:proofErr w:type="spellStart"/>
      <w:r w:rsidR="009E6F45" w:rsidRPr="00905DAC">
        <w:t>strany</w:t>
      </w:r>
      <w:proofErr w:type="spellEnd"/>
      <w:r w:rsidR="009E6F45" w:rsidRPr="00905DAC">
        <w:t xml:space="preserve"> na </w:t>
      </w:r>
      <w:proofErr w:type="spellStart"/>
      <w:r w:rsidR="009E6F45" w:rsidRPr="00905DAC">
        <w:t>náhradu</w:t>
      </w:r>
      <w:proofErr w:type="spellEnd"/>
      <w:r w:rsidR="009E6F45" w:rsidRPr="00905DAC">
        <w:t xml:space="preserve"> </w:t>
      </w:r>
      <w:proofErr w:type="spellStart"/>
      <w:r w:rsidR="009E6F45" w:rsidRPr="00905DAC">
        <w:t>škody</w:t>
      </w:r>
      <w:proofErr w:type="spellEnd"/>
      <w:r w:rsidR="009E6F45" w:rsidRPr="00905DAC">
        <w:t xml:space="preserve"> </w:t>
      </w:r>
      <w:proofErr w:type="spellStart"/>
      <w:r w:rsidR="009E6F45" w:rsidRPr="00905DAC">
        <w:t>způsobené</w:t>
      </w:r>
      <w:proofErr w:type="spellEnd"/>
      <w:r w:rsidR="009E6F45" w:rsidRPr="00905DAC">
        <w:t xml:space="preserve"> </w:t>
      </w:r>
      <w:proofErr w:type="spellStart"/>
      <w:r w:rsidR="009E6F45" w:rsidRPr="00905DAC">
        <w:t>jí</w:t>
      </w:r>
      <w:proofErr w:type="spellEnd"/>
      <w:r w:rsidR="009E6F45" w:rsidRPr="00905DAC">
        <w:t xml:space="preserve"> </w:t>
      </w:r>
      <w:proofErr w:type="spellStart"/>
      <w:r w:rsidR="009E6F45" w:rsidRPr="00905DAC">
        <w:t>porušením</w:t>
      </w:r>
      <w:proofErr w:type="spellEnd"/>
      <w:r w:rsidR="009E6F45" w:rsidRPr="00905DAC">
        <w:t xml:space="preserve"> </w:t>
      </w:r>
      <w:proofErr w:type="spellStart"/>
      <w:r w:rsidR="009E6F45" w:rsidRPr="00905DAC">
        <w:t>povinnosti</w:t>
      </w:r>
      <w:proofErr w:type="spellEnd"/>
      <w:r w:rsidR="009E6F45" w:rsidRPr="00905DAC">
        <w:t xml:space="preserve"> </w:t>
      </w:r>
      <w:proofErr w:type="spellStart"/>
      <w:r w:rsidR="009E6F45" w:rsidRPr="00905DAC">
        <w:t>povinnou</w:t>
      </w:r>
      <w:proofErr w:type="spellEnd"/>
      <w:r w:rsidR="009E6F45" w:rsidRPr="00905DAC">
        <w:t xml:space="preserve"> </w:t>
      </w:r>
      <w:proofErr w:type="spellStart"/>
      <w:r w:rsidR="009E6F45" w:rsidRPr="00905DAC">
        <w:t>stranou</w:t>
      </w:r>
      <w:proofErr w:type="spellEnd"/>
      <w:r w:rsidR="009E6F45" w:rsidRPr="00905DAC">
        <w:t xml:space="preserve">, na </w:t>
      </w:r>
      <w:proofErr w:type="spellStart"/>
      <w:r w:rsidR="009E6F45" w:rsidRPr="00905DAC">
        <w:t>niž</w:t>
      </w:r>
      <w:proofErr w:type="spellEnd"/>
      <w:r w:rsidR="009E6F45" w:rsidRPr="00905DAC">
        <w:t xml:space="preserve"> se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pokuta</w:t>
      </w:r>
      <w:proofErr w:type="spellEnd"/>
      <w:r w:rsidR="009E6F45" w:rsidRPr="00905DAC">
        <w:t xml:space="preserve"> </w:t>
      </w:r>
      <w:proofErr w:type="spellStart"/>
      <w:r w:rsidR="009E6F45" w:rsidRPr="00905DAC">
        <w:t>vztahuje</w:t>
      </w:r>
      <w:proofErr w:type="spellEnd"/>
      <w:r w:rsidR="009E6F45" w:rsidRPr="00905DAC">
        <w:t xml:space="preserve">, a </w:t>
      </w:r>
      <w:proofErr w:type="spellStart"/>
      <w:r w:rsidR="009E6F45" w:rsidRPr="00905DAC">
        <w:t>to</w:t>
      </w:r>
      <w:proofErr w:type="spellEnd"/>
      <w:r w:rsidR="009E6F45" w:rsidRPr="00905DAC">
        <w:t xml:space="preserve"> </w:t>
      </w:r>
      <w:proofErr w:type="spellStart"/>
      <w:r w:rsidR="009E6F45" w:rsidRPr="00905DAC">
        <w:t>ve</w:t>
      </w:r>
      <w:proofErr w:type="spellEnd"/>
      <w:r w:rsidR="009E6F45" w:rsidRPr="00905DAC">
        <w:t xml:space="preserve"> </w:t>
      </w:r>
      <w:proofErr w:type="spellStart"/>
      <w:r w:rsidR="009E6F45" w:rsidRPr="00905DAC">
        <w:t>výši</w:t>
      </w:r>
      <w:proofErr w:type="spellEnd"/>
      <w:r w:rsidR="009E6F45" w:rsidRPr="00905DAC">
        <w:t xml:space="preserve"> </w:t>
      </w:r>
      <w:proofErr w:type="spellStart"/>
      <w:r w:rsidR="009E6F45" w:rsidRPr="00905DAC">
        <w:t>přesahující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pokutu</w:t>
      </w:r>
      <w:proofErr w:type="spellEnd"/>
      <w:r w:rsidR="009E6F45" w:rsidRPr="00905DAC">
        <w:t>.</w:t>
      </w:r>
    </w:p>
    <w:p w14:paraId="460AD2E3" w14:textId="12ECFAA9" w:rsidR="009E6F45" w:rsidRPr="00905DAC" w:rsidRDefault="009E6F45" w:rsidP="002960E6">
      <w:pPr>
        <w:spacing w:before="1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XI.</w:t>
      </w:r>
    </w:p>
    <w:p w14:paraId="28492DA0" w14:textId="77777777" w:rsidR="009E6F45" w:rsidRPr="00905DAC" w:rsidRDefault="009E6F45" w:rsidP="00262C00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Odstoupení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od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smlouvy</w:t>
      </w:r>
      <w:proofErr w:type="spellEnd"/>
    </w:p>
    <w:p w14:paraId="1A6820D4" w14:textId="4009861A" w:rsidR="009E6F45" w:rsidRPr="00905DAC" w:rsidRDefault="009D6054" w:rsidP="008B3159">
      <w:pPr>
        <w:pStyle w:val="Styl2"/>
      </w:pPr>
      <w:r w:rsidRPr="00905DAC">
        <w:t>11.1</w:t>
      </w:r>
      <w:r w:rsidR="008B3159">
        <w:tab/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strana</w:t>
      </w:r>
      <w:proofErr w:type="spellEnd"/>
      <w:r w:rsidR="009E6F45" w:rsidRPr="00905DAC">
        <w:t xml:space="preserve"> je </w:t>
      </w:r>
      <w:proofErr w:type="spellStart"/>
      <w:r w:rsidR="009E6F45" w:rsidRPr="00905DAC">
        <w:t>oprávněna</w:t>
      </w:r>
      <w:proofErr w:type="spellEnd"/>
      <w:r w:rsidR="009E6F45" w:rsidRPr="00905DAC">
        <w:t xml:space="preserve"> </w:t>
      </w:r>
      <w:proofErr w:type="spellStart"/>
      <w:r w:rsidR="009E6F45" w:rsidRPr="00905DAC">
        <w:t>odstoupit</w:t>
      </w:r>
      <w:proofErr w:type="spellEnd"/>
      <w:r w:rsidR="009E6F45" w:rsidRPr="00905DAC">
        <w:t xml:space="preserve"> </w:t>
      </w:r>
      <w:proofErr w:type="spellStart"/>
      <w:r w:rsidR="009E6F45" w:rsidRPr="00905DAC">
        <w:t>od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 v </w:t>
      </w:r>
      <w:proofErr w:type="spellStart"/>
      <w:r w:rsidR="009E6F45" w:rsidRPr="00905DAC">
        <w:t>případech</w:t>
      </w:r>
      <w:proofErr w:type="spellEnd"/>
      <w:r w:rsidR="009E6F45" w:rsidRPr="00905DAC">
        <w:t xml:space="preserve"> </w:t>
      </w:r>
      <w:proofErr w:type="spellStart"/>
      <w:r w:rsidR="009E6F45" w:rsidRPr="00905DAC">
        <w:t>stanovených</w:t>
      </w:r>
      <w:proofErr w:type="spellEnd"/>
      <w:r w:rsidR="009E6F45" w:rsidRPr="00905DAC">
        <w:t xml:space="preserve"> </w:t>
      </w:r>
      <w:proofErr w:type="spellStart"/>
      <w:r w:rsidR="009E6F45" w:rsidRPr="00905DAC">
        <w:t>zákonem</w:t>
      </w:r>
      <w:proofErr w:type="spellEnd"/>
      <w:r w:rsidR="009E6F45" w:rsidRPr="00905DAC">
        <w:t xml:space="preserve">, a </w:t>
      </w:r>
      <w:proofErr w:type="spellStart"/>
      <w:r w:rsidR="009E6F45" w:rsidRPr="00905DAC">
        <w:t>dále</w:t>
      </w:r>
      <w:proofErr w:type="spellEnd"/>
      <w:r w:rsidR="009E6F45" w:rsidRPr="00905DAC">
        <w:t xml:space="preserve"> v </w:t>
      </w:r>
      <w:proofErr w:type="spellStart"/>
      <w:r w:rsidR="009E6F45" w:rsidRPr="00905DAC">
        <w:t>případech</w:t>
      </w:r>
      <w:proofErr w:type="spellEnd"/>
      <w:r w:rsidR="009E6F45" w:rsidRPr="00905DAC">
        <w:t xml:space="preserve"> </w:t>
      </w:r>
      <w:proofErr w:type="spellStart"/>
      <w:r w:rsidR="009E6F45" w:rsidRPr="00905DAC">
        <w:t>podstatného</w:t>
      </w:r>
      <w:proofErr w:type="spellEnd"/>
      <w:r w:rsidR="009E6F45" w:rsidRPr="00905DAC">
        <w:t xml:space="preserve"> </w:t>
      </w:r>
      <w:proofErr w:type="spellStart"/>
      <w:r w:rsidR="009E6F45" w:rsidRPr="00905DAC">
        <w:t>porušení</w:t>
      </w:r>
      <w:proofErr w:type="spellEnd"/>
      <w:r w:rsidR="009E6F45" w:rsidRPr="00905DAC">
        <w:t xml:space="preserve"> </w:t>
      </w:r>
      <w:proofErr w:type="spellStart"/>
      <w:r w:rsidR="009E6F45" w:rsidRPr="00905DAC">
        <w:t>smluvních</w:t>
      </w:r>
      <w:proofErr w:type="spellEnd"/>
      <w:r w:rsidR="009E6F45" w:rsidRPr="00905DAC">
        <w:t xml:space="preserve"> </w:t>
      </w:r>
      <w:proofErr w:type="spellStart"/>
      <w:r w:rsidR="009E6F45" w:rsidRPr="00905DAC">
        <w:t>povinností</w:t>
      </w:r>
      <w:proofErr w:type="spellEnd"/>
      <w:r w:rsidR="009E6F45" w:rsidRPr="00905DAC">
        <w:t xml:space="preserve"> </w:t>
      </w:r>
      <w:proofErr w:type="spellStart"/>
      <w:r w:rsidR="009E6F45" w:rsidRPr="00905DAC">
        <w:t>druhé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strany</w:t>
      </w:r>
      <w:proofErr w:type="spellEnd"/>
      <w:r w:rsidR="009E6F45" w:rsidRPr="00905DAC">
        <w:t xml:space="preserve">.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podstatné</w:t>
      </w:r>
      <w:proofErr w:type="spellEnd"/>
      <w:r w:rsidR="009E6F45" w:rsidRPr="00905DAC">
        <w:t xml:space="preserve"> </w:t>
      </w:r>
      <w:proofErr w:type="spellStart"/>
      <w:r w:rsidR="009E6F45" w:rsidRPr="00905DAC">
        <w:t>porušení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 se (</w:t>
      </w:r>
      <w:proofErr w:type="spellStart"/>
      <w:r w:rsidR="009E6F45" w:rsidRPr="00905DAC">
        <w:t>kromě</w:t>
      </w:r>
      <w:proofErr w:type="spellEnd"/>
      <w:r w:rsidR="009E6F45" w:rsidRPr="00905DAC">
        <w:t xml:space="preserve"> </w:t>
      </w:r>
      <w:proofErr w:type="spellStart"/>
      <w:r w:rsidR="009E6F45" w:rsidRPr="00905DAC">
        <w:t>případů</w:t>
      </w:r>
      <w:proofErr w:type="spellEnd"/>
      <w:r w:rsidR="009E6F45" w:rsidRPr="00905DAC">
        <w:t xml:space="preserve"> </w:t>
      </w:r>
      <w:proofErr w:type="spellStart"/>
      <w:r w:rsidR="009E6F45" w:rsidRPr="00905DAC">
        <w:t>stanovených</w:t>
      </w:r>
      <w:proofErr w:type="spellEnd"/>
      <w:r w:rsidR="009E6F45" w:rsidRPr="00905DAC">
        <w:t xml:space="preserve"> </w:t>
      </w:r>
      <w:proofErr w:type="spellStart"/>
      <w:r w:rsidR="009E6F45" w:rsidRPr="00905DAC">
        <w:t>zákonem</w:t>
      </w:r>
      <w:proofErr w:type="spellEnd"/>
      <w:r w:rsidR="009E6F45" w:rsidRPr="00905DAC">
        <w:t xml:space="preserve">) </w:t>
      </w:r>
      <w:proofErr w:type="spellStart"/>
      <w:r w:rsidR="009E6F45" w:rsidRPr="00905DAC">
        <w:t>považuje</w:t>
      </w:r>
      <w:proofErr w:type="spellEnd"/>
      <w:r w:rsidR="009E6F45" w:rsidRPr="00905DAC">
        <w:t>:</w:t>
      </w:r>
    </w:p>
    <w:p w14:paraId="27C0265B" w14:textId="1AEAB6BF" w:rsidR="009E6F45" w:rsidRPr="00905DAC" w:rsidRDefault="009E6F45" w:rsidP="008B3159">
      <w:pPr>
        <w:pStyle w:val="Styl8"/>
      </w:pPr>
      <w:r w:rsidRPr="00905DAC">
        <w:t>a)</w:t>
      </w:r>
      <w:r w:rsidR="00197D78" w:rsidRPr="00905DAC">
        <w:tab/>
      </w:r>
      <w:r w:rsidRPr="00905DAC">
        <w:t>prodlení zhotovitele s dokončením díla z důvodů ležících na jeho straně delší než 30 dnů,</w:t>
      </w:r>
    </w:p>
    <w:p w14:paraId="118C3386" w14:textId="3C75AE12" w:rsidR="009E6F45" w:rsidRPr="00905DAC" w:rsidRDefault="009E6F45" w:rsidP="008B3159">
      <w:pPr>
        <w:pStyle w:val="Styl8"/>
      </w:pPr>
      <w:r w:rsidRPr="00905DAC">
        <w:t>b)</w:t>
      </w:r>
      <w:r w:rsidR="00197D78" w:rsidRPr="00905DAC">
        <w:tab/>
      </w:r>
      <w:r w:rsidRPr="00905DAC">
        <w:t>prodlení objednatele s odsouhlasením soupisu provedených prací anebo s úhradou dlužné částky delší než 30 dnů,</w:t>
      </w:r>
    </w:p>
    <w:p w14:paraId="4AA15393" w14:textId="70210570" w:rsidR="009E6F45" w:rsidRPr="00905DAC" w:rsidRDefault="009E6F45" w:rsidP="008B3159">
      <w:pPr>
        <w:pStyle w:val="Styl8"/>
      </w:pPr>
      <w:r w:rsidRPr="00905DAC">
        <w:t>c)</w:t>
      </w:r>
      <w:r w:rsidR="00197D78" w:rsidRPr="00905DAC">
        <w:tab/>
      </w:r>
      <w:r w:rsidRPr="00905DAC">
        <w:t xml:space="preserve">prodlení objednatele s poskytnutím podkladů pro zhotovení díla podle čl. III. </w:t>
      </w:r>
      <w:r w:rsidRPr="00905DAC">
        <w:rPr>
          <w:spacing w:val="2"/>
        </w:rPr>
        <w:t xml:space="preserve">odst. </w:t>
      </w:r>
      <w:r w:rsidR="00933F3B" w:rsidRPr="00905DAC">
        <w:rPr>
          <w:spacing w:val="2"/>
        </w:rPr>
        <w:t>3.</w:t>
      </w:r>
      <w:r w:rsidRPr="00905DAC">
        <w:rPr>
          <w:spacing w:val="2"/>
        </w:rPr>
        <w:t xml:space="preserve">2 a </w:t>
      </w:r>
      <w:r w:rsidR="00933F3B" w:rsidRPr="00905DAC">
        <w:rPr>
          <w:spacing w:val="2"/>
        </w:rPr>
        <w:t>3.</w:t>
      </w:r>
      <w:r w:rsidRPr="00905DAC">
        <w:rPr>
          <w:spacing w:val="2"/>
        </w:rPr>
        <w:t>3 této smlouvy a prodlení s poskytováním jeho součinnosti</w:t>
      </w:r>
      <w:r w:rsidRPr="00905DAC">
        <w:t xml:space="preserve"> podle čl. III. odst. </w:t>
      </w:r>
      <w:r w:rsidR="00933F3B" w:rsidRPr="00905DAC">
        <w:t>3.</w:t>
      </w:r>
      <w:r w:rsidRPr="00905DAC">
        <w:t>4, a to delší než 30 dnů,</w:t>
      </w:r>
    </w:p>
    <w:p w14:paraId="2A101B93" w14:textId="576F4EF2" w:rsidR="009E6F45" w:rsidRPr="00905DAC" w:rsidRDefault="009E6F45" w:rsidP="008B3159">
      <w:pPr>
        <w:pStyle w:val="Styl8"/>
      </w:pPr>
      <w:r w:rsidRPr="00905DAC">
        <w:t>d)</w:t>
      </w:r>
      <w:r w:rsidR="00197D78" w:rsidRPr="00905DAC">
        <w:tab/>
      </w:r>
      <w:r w:rsidRPr="00905DAC">
        <w:rPr>
          <w:spacing w:val="-2"/>
        </w:rPr>
        <w:t>prodlení zhotovitele se sjednáním nápravy v přiměřené lhůtě v případě, že dílo</w:t>
      </w:r>
      <w:r w:rsidR="002963D5">
        <w:t xml:space="preserve"> provádí v rozporu</w:t>
      </w:r>
      <w:r w:rsidR="008B3159">
        <w:t xml:space="preserve"> </w:t>
      </w:r>
      <w:r w:rsidRPr="00905DAC">
        <w:t>s</w:t>
      </w:r>
      <w:r w:rsidR="008B3159">
        <w:t> </w:t>
      </w:r>
      <w:r w:rsidRPr="00905DAC">
        <w:t>povinnostmi vyplývajícími ze smlouvy nebo z obecně závazných předpisů a objednatel podle čl.</w:t>
      </w:r>
      <w:r w:rsidR="00AB312F">
        <w:t> </w:t>
      </w:r>
      <w:r w:rsidRPr="00905DAC">
        <w:t>VII odst.</w:t>
      </w:r>
      <w:r w:rsidR="00AB312F">
        <w:t> </w:t>
      </w:r>
      <w:r w:rsidR="00933F3B" w:rsidRPr="00905DAC">
        <w:t>7.</w:t>
      </w:r>
      <w:r w:rsidRPr="00905DAC">
        <w:t xml:space="preserve">8 této smlouvy řádné </w:t>
      </w:r>
      <w:r w:rsidRPr="00905DAC">
        <w:rPr>
          <w:spacing w:val="-3"/>
        </w:rPr>
        <w:t>provádění díla a odstranění nedostatků vzniklých vadným prováděním v</w:t>
      </w:r>
      <w:r w:rsidR="008B3159">
        <w:rPr>
          <w:spacing w:val="-3"/>
        </w:rPr>
        <w:t> </w:t>
      </w:r>
      <w:r w:rsidRPr="00905DAC">
        <w:rPr>
          <w:spacing w:val="-3"/>
        </w:rPr>
        <w:t>p</w:t>
      </w:r>
      <w:r w:rsidRPr="00905DAC">
        <w:t>řiměřené lhůtě vyžádal, a to, trvá-li prodlení ve výše uvedených případech déle než</w:t>
      </w:r>
      <w:r w:rsidR="00885DA6" w:rsidRPr="00905DAC">
        <w:t xml:space="preserve"> </w:t>
      </w:r>
      <w:r w:rsidR="002963D5">
        <w:tab/>
      </w:r>
      <w:r w:rsidR="00114AB8" w:rsidRPr="00905DAC">
        <w:t xml:space="preserve"> .</w:t>
      </w:r>
    </w:p>
    <w:p w14:paraId="46FEA2D4" w14:textId="77777777" w:rsidR="009E6F45" w:rsidRPr="00905DAC" w:rsidRDefault="009E6F45" w:rsidP="007D6DB1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905DAC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31B98359" w14:textId="77777777" w:rsidR="009E6F45" w:rsidRPr="00905DAC" w:rsidRDefault="009E6F45" w:rsidP="007D6DB1">
      <w:pPr>
        <w:spacing w:after="0" w:line="240" w:lineRule="exact"/>
        <w:ind w:left="284" w:firstLine="283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lhůta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 xml:space="preserve"> je jeden </w:t>
      </w:r>
      <w:proofErr w:type="spellStart"/>
      <w:r w:rsidRPr="00905DAC">
        <w:rPr>
          <w:rFonts w:ascii="Arial" w:hAnsi="Arial" w:cs="Arial"/>
          <w:i/>
          <w:sz w:val="18"/>
          <w:szCs w:val="18"/>
          <w:lang w:val="de-AT"/>
        </w:rPr>
        <w:t>měsíc</w:t>
      </w:r>
      <w:proofErr w:type="spellEnd"/>
      <w:r w:rsidRPr="00905DAC">
        <w:rPr>
          <w:rFonts w:ascii="Arial" w:hAnsi="Arial" w:cs="Arial"/>
          <w:i/>
          <w:sz w:val="18"/>
          <w:szCs w:val="18"/>
          <w:lang w:val="de-AT"/>
        </w:rPr>
        <w:t>.</w:t>
      </w:r>
    </w:p>
    <w:p w14:paraId="34F0A920" w14:textId="363CAE97" w:rsidR="009E6F45" w:rsidRPr="00905DAC" w:rsidRDefault="00B9785D" w:rsidP="007D6DB1">
      <w:pPr>
        <w:pStyle w:val="Styl2"/>
      </w:pPr>
      <w:r w:rsidRPr="00905DAC">
        <w:t>11.2</w:t>
      </w:r>
      <w:r w:rsidR="007D6DB1">
        <w:tab/>
      </w:r>
      <w:r w:rsidR="009E6F45" w:rsidRPr="00905DAC">
        <w:t xml:space="preserve">Od </w:t>
      </w:r>
      <w:proofErr w:type="spellStart"/>
      <w:r w:rsidR="009E6F45" w:rsidRPr="00905DAC">
        <w:t>smlouvy</w:t>
      </w:r>
      <w:proofErr w:type="spellEnd"/>
      <w:r w:rsidR="009E6F45" w:rsidRPr="00905DAC">
        <w:t xml:space="preserve"> </w:t>
      </w:r>
      <w:proofErr w:type="spellStart"/>
      <w:r w:rsidR="009E6F45" w:rsidRPr="00905DAC">
        <w:t>mohou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strany</w:t>
      </w:r>
      <w:proofErr w:type="spellEnd"/>
      <w:r w:rsidR="009E6F45" w:rsidRPr="00905DAC">
        <w:t xml:space="preserve"> </w:t>
      </w:r>
      <w:proofErr w:type="spellStart"/>
      <w:r w:rsidR="009E6F45" w:rsidRPr="00905DAC">
        <w:t>odstoupit</w:t>
      </w:r>
      <w:proofErr w:type="spellEnd"/>
      <w:r w:rsidR="009E6F45" w:rsidRPr="00905DAC">
        <w:t xml:space="preserve"> i v </w:t>
      </w:r>
      <w:proofErr w:type="spellStart"/>
      <w:r w:rsidR="009E6F45" w:rsidRPr="00905DAC">
        <w:t>případech</w:t>
      </w:r>
      <w:proofErr w:type="spellEnd"/>
      <w:r w:rsidR="009E6F45" w:rsidRPr="00905DAC">
        <w:t xml:space="preserve"> </w:t>
      </w:r>
      <w:proofErr w:type="spellStart"/>
      <w:r w:rsidR="009E6F45" w:rsidRPr="00905DAC">
        <w:t>nepodstatných</w:t>
      </w:r>
      <w:proofErr w:type="spellEnd"/>
      <w:r w:rsidR="009E6F45" w:rsidRPr="00905DAC">
        <w:t xml:space="preserve"> </w:t>
      </w:r>
      <w:proofErr w:type="spellStart"/>
      <w:r w:rsidR="009E6F45" w:rsidRPr="00905DAC">
        <w:t>porušení</w:t>
      </w:r>
      <w:proofErr w:type="spellEnd"/>
      <w:r w:rsidR="009E6F45" w:rsidRPr="00905DAC">
        <w:t xml:space="preserve"> </w:t>
      </w:r>
      <w:proofErr w:type="spellStart"/>
      <w:r w:rsidR="009E6F45" w:rsidRPr="00905DAC">
        <w:t>smluvních</w:t>
      </w:r>
      <w:proofErr w:type="spellEnd"/>
      <w:r w:rsidR="009E6F45" w:rsidRPr="00905DAC">
        <w:t xml:space="preserve"> </w:t>
      </w:r>
      <w:proofErr w:type="spellStart"/>
      <w:r w:rsidR="009E6F45" w:rsidRPr="00905DAC">
        <w:t>povinností</w:t>
      </w:r>
      <w:proofErr w:type="spellEnd"/>
      <w:r w:rsidR="009E6F45" w:rsidRPr="00905DAC">
        <w:t xml:space="preserve">, </w:t>
      </w:r>
      <w:proofErr w:type="spellStart"/>
      <w:r w:rsidR="009E6F45" w:rsidRPr="00905DAC">
        <w:t>jestliže</w:t>
      </w:r>
      <w:proofErr w:type="spellEnd"/>
      <w:r w:rsidR="009E6F45" w:rsidRPr="00905DAC">
        <w:t xml:space="preserve"> </w:t>
      </w:r>
      <w:proofErr w:type="spellStart"/>
      <w:r w:rsidR="009E6F45" w:rsidRPr="00905DAC">
        <w:t>oprávněná</w:t>
      </w:r>
      <w:proofErr w:type="spellEnd"/>
      <w:r w:rsidR="009E6F45" w:rsidRPr="00905DAC">
        <w:t xml:space="preserve"> </w:t>
      </w:r>
      <w:proofErr w:type="spellStart"/>
      <w:r w:rsidR="009E6F45" w:rsidRPr="00905DAC">
        <w:t>strana</w:t>
      </w:r>
      <w:proofErr w:type="spellEnd"/>
      <w:r w:rsidR="009E6F45" w:rsidRPr="00905DAC">
        <w:t xml:space="preserve"> </w:t>
      </w:r>
      <w:proofErr w:type="spellStart"/>
      <w:r w:rsidR="009E6F45" w:rsidRPr="00905DAC">
        <w:t>stranu</w:t>
      </w:r>
      <w:proofErr w:type="spellEnd"/>
      <w:r w:rsidR="009E6F45" w:rsidRPr="00905DAC">
        <w:t xml:space="preserve"> </w:t>
      </w:r>
      <w:proofErr w:type="spellStart"/>
      <w:r w:rsidR="009E6F45" w:rsidRPr="00905DAC">
        <w:t>povinnou</w:t>
      </w:r>
      <w:proofErr w:type="spellEnd"/>
      <w:r w:rsidR="009E6F45" w:rsidRPr="00905DAC">
        <w:t xml:space="preserve"> na </w:t>
      </w:r>
      <w:proofErr w:type="spellStart"/>
      <w:r w:rsidR="009E6F45" w:rsidRPr="00905DAC">
        <w:t>tuto</w:t>
      </w:r>
      <w:proofErr w:type="spellEnd"/>
      <w:r w:rsidR="009E6F45" w:rsidRPr="00905DAC">
        <w:t xml:space="preserve"> </w:t>
      </w:r>
      <w:proofErr w:type="spellStart"/>
      <w:r w:rsidR="009E6F45" w:rsidRPr="00905DAC">
        <w:t>skutečnost</w:t>
      </w:r>
      <w:proofErr w:type="spellEnd"/>
      <w:r w:rsidR="009E6F45" w:rsidRPr="00905DAC">
        <w:t xml:space="preserve"> </w:t>
      </w:r>
      <w:proofErr w:type="spellStart"/>
      <w:r w:rsidR="009E6F45" w:rsidRPr="00905DAC">
        <w:t>písemně</w:t>
      </w:r>
      <w:proofErr w:type="spellEnd"/>
      <w:r w:rsidR="009E6F45" w:rsidRPr="00905DAC">
        <w:t xml:space="preserve"> </w:t>
      </w:r>
      <w:proofErr w:type="spellStart"/>
      <w:r w:rsidR="009E6F45" w:rsidRPr="00905DAC">
        <w:t>upozorní</w:t>
      </w:r>
      <w:proofErr w:type="spellEnd"/>
      <w:r w:rsidR="009E6F45" w:rsidRPr="00905DAC">
        <w:t xml:space="preserve">, </w:t>
      </w:r>
      <w:proofErr w:type="spellStart"/>
      <w:r w:rsidR="009E6F45" w:rsidRPr="00905DAC">
        <w:t>stanoví</w:t>
      </w:r>
      <w:proofErr w:type="spellEnd"/>
      <w:r w:rsidR="009E6F45" w:rsidRPr="00905DAC">
        <w:t xml:space="preserve"> pro</w:t>
      </w:r>
      <w:r w:rsidR="007D6DB1">
        <w:t> </w:t>
      </w:r>
      <w:proofErr w:type="spellStart"/>
      <w:r w:rsidR="009E6F45" w:rsidRPr="00905DAC">
        <w:t>sjednání</w:t>
      </w:r>
      <w:proofErr w:type="spellEnd"/>
      <w:r w:rsidR="009E6F45" w:rsidRPr="00905DAC">
        <w:t xml:space="preserve"> </w:t>
      </w:r>
      <w:proofErr w:type="spellStart"/>
      <w:r w:rsidR="009E6F45" w:rsidRPr="00905DAC">
        <w:t>nápravy</w:t>
      </w:r>
      <w:proofErr w:type="spellEnd"/>
      <w:r w:rsidR="009E6F45" w:rsidRPr="00905DAC">
        <w:t xml:space="preserve"> </w:t>
      </w:r>
      <w:proofErr w:type="spellStart"/>
      <w:r w:rsidR="009E6F45" w:rsidRPr="00905DAC">
        <w:t>povaze</w:t>
      </w:r>
      <w:proofErr w:type="spellEnd"/>
      <w:r w:rsidR="009E6F45" w:rsidRPr="00905DAC">
        <w:t xml:space="preserve"> </w:t>
      </w:r>
      <w:proofErr w:type="spellStart"/>
      <w:r w:rsidR="009E6F45" w:rsidRPr="00905DAC">
        <w:t>věci</w:t>
      </w:r>
      <w:proofErr w:type="spellEnd"/>
      <w:r w:rsidR="009E6F45" w:rsidRPr="00905DAC">
        <w:t xml:space="preserve"> </w:t>
      </w:r>
      <w:proofErr w:type="spellStart"/>
      <w:r w:rsidR="009E6F45" w:rsidRPr="00905DAC">
        <w:t>přiměřenou</w:t>
      </w:r>
      <w:proofErr w:type="spellEnd"/>
      <w:r w:rsidR="009E6F45" w:rsidRPr="00905DAC">
        <w:t xml:space="preserve"> </w:t>
      </w:r>
      <w:proofErr w:type="spellStart"/>
      <w:r w:rsidR="009E6F45" w:rsidRPr="00905DAC">
        <w:t>dodatečnou</w:t>
      </w:r>
      <w:proofErr w:type="spellEnd"/>
      <w:r w:rsidR="009E6F45" w:rsidRPr="00905DAC">
        <w:t xml:space="preserve"> </w:t>
      </w:r>
      <w:proofErr w:type="spellStart"/>
      <w:r w:rsidR="009E6F45" w:rsidRPr="00905DAC">
        <w:t>lhůtu</w:t>
      </w:r>
      <w:proofErr w:type="spellEnd"/>
      <w:r w:rsidR="009E6F45" w:rsidRPr="00905DAC">
        <w:t xml:space="preserve"> a </w:t>
      </w:r>
      <w:proofErr w:type="spellStart"/>
      <w:r w:rsidR="009E6F45" w:rsidRPr="00905DAC">
        <w:t>výslovně</w:t>
      </w:r>
      <w:proofErr w:type="spellEnd"/>
      <w:r w:rsidR="009E6F45" w:rsidRPr="00905DAC">
        <w:t xml:space="preserve"> </w:t>
      </w:r>
      <w:proofErr w:type="spellStart"/>
      <w:r w:rsidR="009E6F45" w:rsidRPr="00905DAC">
        <w:t>tuto</w:t>
      </w:r>
      <w:proofErr w:type="spellEnd"/>
      <w:r w:rsidR="009E6F45" w:rsidRPr="00905DAC">
        <w:t xml:space="preserve"> </w:t>
      </w:r>
      <w:proofErr w:type="spellStart"/>
      <w:r w:rsidR="009E6F45" w:rsidRPr="00905DAC">
        <w:t>okolnost</w:t>
      </w:r>
      <w:proofErr w:type="spellEnd"/>
      <w:r w:rsidR="009E6F45" w:rsidRPr="00905DAC">
        <w:t xml:space="preserve"> </w:t>
      </w:r>
      <w:proofErr w:type="spellStart"/>
      <w:r w:rsidR="009E6F45" w:rsidRPr="00905DAC">
        <w:t>označí</w:t>
      </w:r>
      <w:proofErr w:type="spellEnd"/>
      <w:r w:rsidR="009E6F45" w:rsidRPr="00905DAC">
        <w:t xml:space="preserve"> </w:t>
      </w:r>
      <w:proofErr w:type="spellStart"/>
      <w:r w:rsidR="009E6F45" w:rsidRPr="00905DAC">
        <w:t>jako</w:t>
      </w:r>
      <w:proofErr w:type="spellEnd"/>
      <w:r w:rsidR="009E6F45" w:rsidRPr="00905DAC">
        <w:t xml:space="preserve"> </w:t>
      </w:r>
      <w:proofErr w:type="spellStart"/>
      <w:r w:rsidR="009E6F45" w:rsidRPr="00905DAC">
        <w:t>důvod</w:t>
      </w:r>
      <w:proofErr w:type="spellEnd"/>
      <w:r w:rsidR="009E6F45" w:rsidRPr="00905DAC">
        <w:t xml:space="preserve"> pro </w:t>
      </w:r>
      <w:proofErr w:type="spellStart"/>
      <w:r w:rsidR="009E6F45" w:rsidRPr="00905DAC">
        <w:t>možné</w:t>
      </w:r>
      <w:proofErr w:type="spellEnd"/>
      <w:r w:rsidR="009E6F45" w:rsidRPr="00905DAC">
        <w:t xml:space="preserve"> </w:t>
      </w:r>
      <w:proofErr w:type="spellStart"/>
      <w:r w:rsidR="009E6F45" w:rsidRPr="00905DAC">
        <w:t>odstoupení</w:t>
      </w:r>
      <w:proofErr w:type="spellEnd"/>
      <w:r w:rsidR="009E6F45" w:rsidRPr="00905DAC">
        <w:t xml:space="preserve"> </w:t>
      </w:r>
      <w:proofErr w:type="spellStart"/>
      <w:r w:rsidR="009E6F45" w:rsidRPr="00905DAC">
        <w:t>od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, a </w:t>
      </w:r>
      <w:proofErr w:type="spellStart"/>
      <w:r w:rsidR="009E6F45" w:rsidRPr="00905DAC">
        <w:t>strana</w:t>
      </w:r>
      <w:proofErr w:type="spellEnd"/>
      <w:r w:rsidR="009E6F45" w:rsidRPr="00905DAC">
        <w:t xml:space="preserve"> </w:t>
      </w:r>
      <w:proofErr w:type="spellStart"/>
      <w:r w:rsidR="009E6F45" w:rsidRPr="00905DAC">
        <w:t>povinná</w:t>
      </w:r>
      <w:proofErr w:type="spellEnd"/>
      <w:r w:rsidR="009E6F45" w:rsidRPr="00905DAC">
        <w:t xml:space="preserve"> </w:t>
      </w:r>
      <w:proofErr w:type="spellStart"/>
      <w:r w:rsidR="009E6F45" w:rsidRPr="00905DAC">
        <w:t>příslušnou</w:t>
      </w:r>
      <w:proofErr w:type="spellEnd"/>
      <w:r w:rsidR="009E6F45" w:rsidRPr="00905DAC">
        <w:t xml:space="preserve"> </w:t>
      </w:r>
      <w:proofErr w:type="spellStart"/>
      <w:r w:rsidR="009E6F45" w:rsidRPr="00905DAC">
        <w:t>povinnost</w:t>
      </w:r>
      <w:proofErr w:type="spellEnd"/>
      <w:r w:rsidR="009E6F45" w:rsidRPr="00905DAC">
        <w:t xml:space="preserve"> </w:t>
      </w:r>
      <w:proofErr w:type="spellStart"/>
      <w:r w:rsidR="009E6F45" w:rsidRPr="00905DAC">
        <w:t>nesplní</w:t>
      </w:r>
      <w:proofErr w:type="spellEnd"/>
      <w:r w:rsidR="009E6F45" w:rsidRPr="00905DAC">
        <w:t xml:space="preserve"> </w:t>
      </w:r>
      <w:proofErr w:type="spellStart"/>
      <w:r w:rsidR="009E6F45" w:rsidRPr="00905DAC">
        <w:t>ani</w:t>
      </w:r>
      <w:proofErr w:type="spellEnd"/>
      <w:r w:rsidR="009E6F45" w:rsidRPr="00905DAC">
        <w:t xml:space="preserve"> v </w:t>
      </w:r>
      <w:proofErr w:type="spellStart"/>
      <w:r w:rsidR="009E6F45" w:rsidRPr="00905DAC">
        <w:t>této</w:t>
      </w:r>
      <w:proofErr w:type="spellEnd"/>
      <w:r w:rsidR="009E6F45" w:rsidRPr="00905DAC">
        <w:t xml:space="preserve"> </w:t>
      </w:r>
      <w:proofErr w:type="spellStart"/>
      <w:r w:rsidR="009E6F45" w:rsidRPr="00905DAC">
        <w:t>dodatečné</w:t>
      </w:r>
      <w:proofErr w:type="spellEnd"/>
      <w:r w:rsidR="009E6F45" w:rsidRPr="00905DAC">
        <w:t xml:space="preserve"> </w:t>
      </w:r>
      <w:proofErr w:type="spellStart"/>
      <w:r w:rsidR="009E6F45" w:rsidRPr="00905DAC">
        <w:t>lhůtě</w:t>
      </w:r>
      <w:proofErr w:type="spellEnd"/>
      <w:r w:rsidR="009E6F45" w:rsidRPr="00905DAC">
        <w:t>.</w:t>
      </w:r>
    </w:p>
    <w:p w14:paraId="0F950885" w14:textId="43C668A1" w:rsidR="009E6F45" w:rsidRPr="00905DAC" w:rsidRDefault="00B9785D" w:rsidP="007D6DB1">
      <w:pPr>
        <w:pStyle w:val="Styl2"/>
      </w:pPr>
      <w:r w:rsidRPr="00905DAC">
        <w:t>11.3</w:t>
      </w:r>
      <w:r w:rsidR="007D6DB1">
        <w:tab/>
      </w:r>
      <w:proofErr w:type="spellStart"/>
      <w:r w:rsidR="009E6F45" w:rsidRPr="00905DAC">
        <w:t>Oprávněná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strana</w:t>
      </w:r>
      <w:proofErr w:type="spellEnd"/>
      <w:r w:rsidR="009E6F45" w:rsidRPr="00905DAC">
        <w:t xml:space="preserve"> je </w:t>
      </w:r>
      <w:proofErr w:type="spellStart"/>
      <w:r w:rsidR="009E6F45" w:rsidRPr="00905DAC">
        <w:t>povinna</w:t>
      </w:r>
      <w:proofErr w:type="spellEnd"/>
      <w:r w:rsidR="009E6F45" w:rsidRPr="00905DAC">
        <w:t xml:space="preserve"> </w:t>
      </w:r>
      <w:proofErr w:type="spellStart"/>
      <w:r w:rsidR="009E6F45" w:rsidRPr="00905DAC">
        <w:t>své</w:t>
      </w:r>
      <w:proofErr w:type="spellEnd"/>
      <w:r w:rsidR="009E6F45" w:rsidRPr="00905DAC">
        <w:t xml:space="preserve"> </w:t>
      </w:r>
      <w:proofErr w:type="spellStart"/>
      <w:r w:rsidR="009E6F45" w:rsidRPr="00905DAC">
        <w:t>odstoupení</w:t>
      </w:r>
      <w:proofErr w:type="spellEnd"/>
      <w:r w:rsidR="009E6F45" w:rsidRPr="00905DAC">
        <w:t xml:space="preserve"> </w:t>
      </w:r>
      <w:proofErr w:type="spellStart"/>
      <w:r w:rsidR="009E6F45" w:rsidRPr="00905DAC">
        <w:t>písemně</w:t>
      </w:r>
      <w:proofErr w:type="spellEnd"/>
      <w:r w:rsidR="009E6F45" w:rsidRPr="00905DAC">
        <w:t xml:space="preserve"> </w:t>
      </w:r>
      <w:proofErr w:type="spellStart"/>
      <w:r w:rsidR="009E6F45" w:rsidRPr="00905DAC">
        <w:t>oznámit</w:t>
      </w:r>
      <w:proofErr w:type="spellEnd"/>
      <w:r w:rsidR="009E6F45" w:rsidRPr="00905DAC">
        <w:t xml:space="preserve"> </w:t>
      </w:r>
      <w:proofErr w:type="spellStart"/>
      <w:r w:rsidR="009E6F45" w:rsidRPr="00905DAC">
        <w:t>druhé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straně</w:t>
      </w:r>
      <w:proofErr w:type="spellEnd"/>
      <w:r w:rsidR="009E6F45" w:rsidRPr="00905DAC">
        <w:t xml:space="preserve"> </w:t>
      </w:r>
      <w:proofErr w:type="spellStart"/>
      <w:r w:rsidR="009E6F45" w:rsidRPr="00905DAC">
        <w:t>bez</w:t>
      </w:r>
      <w:proofErr w:type="spellEnd"/>
      <w:r w:rsidR="007D6DB1">
        <w:t> </w:t>
      </w:r>
      <w:proofErr w:type="spellStart"/>
      <w:r w:rsidR="009E6F45" w:rsidRPr="00905DAC">
        <w:t>zbytečného</w:t>
      </w:r>
      <w:proofErr w:type="spellEnd"/>
      <w:r w:rsidR="009E6F45" w:rsidRPr="00905DAC">
        <w:t xml:space="preserve"> </w:t>
      </w:r>
      <w:proofErr w:type="spellStart"/>
      <w:r w:rsidR="009E6F45" w:rsidRPr="00905DAC">
        <w:t>odkladu</w:t>
      </w:r>
      <w:proofErr w:type="spellEnd"/>
      <w:r w:rsidR="009E6F45" w:rsidRPr="00905DAC">
        <w:t xml:space="preserve"> </w:t>
      </w:r>
      <w:proofErr w:type="spellStart"/>
      <w:r w:rsidR="009E6F45" w:rsidRPr="00905DAC">
        <w:t>poté</w:t>
      </w:r>
      <w:proofErr w:type="spellEnd"/>
      <w:r w:rsidR="009E6F45" w:rsidRPr="00905DAC">
        <w:t xml:space="preserve">, </w:t>
      </w:r>
      <w:proofErr w:type="spellStart"/>
      <w:r w:rsidR="009E6F45" w:rsidRPr="00905DAC">
        <w:t>co</w:t>
      </w:r>
      <w:proofErr w:type="spellEnd"/>
      <w:r w:rsidR="009E6F45" w:rsidRPr="00905DAC">
        <w:t xml:space="preserve"> se o </w:t>
      </w:r>
      <w:proofErr w:type="spellStart"/>
      <w:r w:rsidR="009E6F45" w:rsidRPr="00905DAC">
        <w:t>porušení</w:t>
      </w:r>
      <w:proofErr w:type="spellEnd"/>
      <w:r w:rsidR="009E6F45" w:rsidRPr="00905DAC">
        <w:t xml:space="preserve"> </w:t>
      </w:r>
      <w:proofErr w:type="spellStart"/>
      <w:r w:rsidR="009E6F45" w:rsidRPr="00905DAC">
        <w:t>příslušné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povinnosti</w:t>
      </w:r>
      <w:proofErr w:type="spellEnd"/>
      <w:r w:rsidR="009E6F45" w:rsidRPr="00905DAC">
        <w:t xml:space="preserve"> </w:t>
      </w:r>
      <w:proofErr w:type="spellStart"/>
      <w:r w:rsidR="009E6F45" w:rsidRPr="00905DAC">
        <w:t>dozvěděla</w:t>
      </w:r>
      <w:proofErr w:type="spellEnd"/>
      <w:r w:rsidR="009E6F45" w:rsidRPr="00905DAC">
        <w:t xml:space="preserve">. V </w:t>
      </w:r>
      <w:proofErr w:type="spellStart"/>
      <w:r w:rsidR="009E6F45" w:rsidRPr="00905DAC">
        <w:t>oznámení</w:t>
      </w:r>
      <w:proofErr w:type="spellEnd"/>
      <w:r w:rsidR="007D6DB1">
        <w:t xml:space="preserve"> </w:t>
      </w:r>
      <w:r w:rsidR="009E6F45" w:rsidRPr="00905DAC">
        <w:t xml:space="preserve">o </w:t>
      </w:r>
      <w:proofErr w:type="spellStart"/>
      <w:r w:rsidR="009E6F45" w:rsidRPr="00905DAC">
        <w:t>odstoupení</w:t>
      </w:r>
      <w:proofErr w:type="spellEnd"/>
      <w:r w:rsidR="009E6F45" w:rsidRPr="00905DAC">
        <w:t xml:space="preserve"> </w:t>
      </w:r>
      <w:proofErr w:type="spellStart"/>
      <w:r w:rsidR="009E6F45" w:rsidRPr="00905DAC">
        <w:t>od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 </w:t>
      </w:r>
      <w:proofErr w:type="spellStart"/>
      <w:r w:rsidR="009E6F45" w:rsidRPr="00905DAC">
        <w:t>musí</w:t>
      </w:r>
      <w:proofErr w:type="spellEnd"/>
      <w:r w:rsidR="009E6F45" w:rsidRPr="00905DAC">
        <w:t xml:space="preserve"> </w:t>
      </w:r>
      <w:proofErr w:type="spellStart"/>
      <w:r w:rsidR="009E6F45" w:rsidRPr="00905DAC">
        <w:t>být</w:t>
      </w:r>
      <w:proofErr w:type="spellEnd"/>
      <w:r w:rsidR="009E6F45" w:rsidRPr="00905DAC">
        <w:t xml:space="preserve"> </w:t>
      </w:r>
      <w:proofErr w:type="spellStart"/>
      <w:r w:rsidR="009E6F45" w:rsidRPr="00905DAC">
        <w:t>uveden</w:t>
      </w:r>
      <w:proofErr w:type="spellEnd"/>
      <w:r w:rsidR="009E6F45" w:rsidRPr="00905DAC">
        <w:t xml:space="preserve"> </w:t>
      </w:r>
      <w:proofErr w:type="spellStart"/>
      <w:r w:rsidR="009E6F45" w:rsidRPr="00905DAC">
        <w:rPr>
          <w:spacing w:val="-3"/>
        </w:rPr>
        <w:t>důvod</w:t>
      </w:r>
      <w:proofErr w:type="spellEnd"/>
      <w:r w:rsidR="009E6F45" w:rsidRPr="00905DAC">
        <w:rPr>
          <w:spacing w:val="-3"/>
        </w:rPr>
        <w:t xml:space="preserve">, pro </w:t>
      </w:r>
      <w:proofErr w:type="spellStart"/>
      <w:r w:rsidR="009E6F45" w:rsidRPr="00905DAC">
        <w:rPr>
          <w:spacing w:val="-3"/>
        </w:rPr>
        <w:t>který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strana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od</w:t>
      </w:r>
      <w:proofErr w:type="spellEnd"/>
      <w:r w:rsidR="0057626F">
        <w:rPr>
          <w:spacing w:val="-3"/>
        </w:rPr>
        <w:t xml:space="preserve"> </w:t>
      </w:r>
      <w:proofErr w:type="spellStart"/>
      <w:r w:rsidR="0057626F">
        <w:rPr>
          <w:spacing w:val="-3"/>
        </w:rPr>
        <w:t>smlouvy</w:t>
      </w:r>
      <w:proofErr w:type="spellEnd"/>
      <w:r w:rsidR="0057626F">
        <w:rPr>
          <w:spacing w:val="-3"/>
        </w:rPr>
        <w:t xml:space="preserve"> </w:t>
      </w:r>
      <w:proofErr w:type="spellStart"/>
      <w:r w:rsidR="0057626F">
        <w:rPr>
          <w:spacing w:val="-3"/>
        </w:rPr>
        <w:t>odstupuje</w:t>
      </w:r>
      <w:proofErr w:type="spellEnd"/>
      <w:r w:rsidR="0057626F">
        <w:rPr>
          <w:spacing w:val="-3"/>
        </w:rPr>
        <w:t xml:space="preserve">, s </w:t>
      </w:r>
      <w:proofErr w:type="spellStart"/>
      <w:r w:rsidR="0057626F">
        <w:rPr>
          <w:spacing w:val="-3"/>
        </w:rPr>
        <w:t>výslovným</w:t>
      </w:r>
      <w:proofErr w:type="spellEnd"/>
      <w:r w:rsidR="007D6DB1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odvoláním</w:t>
      </w:r>
      <w:proofErr w:type="spellEnd"/>
      <w:r w:rsidR="009E6F45" w:rsidRPr="00905DAC">
        <w:rPr>
          <w:spacing w:val="-3"/>
        </w:rPr>
        <w:t xml:space="preserve"> na </w:t>
      </w:r>
      <w:proofErr w:type="spellStart"/>
      <w:r w:rsidR="009E6F45" w:rsidRPr="00905DAC">
        <w:rPr>
          <w:spacing w:val="-3"/>
        </w:rPr>
        <w:t>příslušné</w:t>
      </w:r>
      <w:proofErr w:type="spellEnd"/>
      <w:r w:rsidR="009E6F45" w:rsidRPr="00905DAC">
        <w:t xml:space="preserve"> </w:t>
      </w:r>
      <w:proofErr w:type="spellStart"/>
      <w:r w:rsidR="009E6F45" w:rsidRPr="00905DAC">
        <w:t>ustanovení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, </w:t>
      </w:r>
      <w:proofErr w:type="spellStart"/>
      <w:r w:rsidR="009E6F45" w:rsidRPr="00905DAC">
        <w:t>které</w:t>
      </w:r>
      <w:proofErr w:type="spellEnd"/>
      <w:r w:rsidR="009E6F45" w:rsidRPr="00905DAC">
        <w:t xml:space="preserve"> </w:t>
      </w:r>
      <w:proofErr w:type="spellStart"/>
      <w:r w:rsidR="009E6F45" w:rsidRPr="00905DAC">
        <w:t>ji</w:t>
      </w:r>
      <w:proofErr w:type="spellEnd"/>
      <w:r w:rsidR="009E6F45" w:rsidRPr="00905DAC">
        <w:t xml:space="preserve"> k </w:t>
      </w:r>
      <w:proofErr w:type="spellStart"/>
      <w:r w:rsidR="009E6F45" w:rsidRPr="00905DAC">
        <w:t>takovému</w:t>
      </w:r>
      <w:proofErr w:type="spellEnd"/>
      <w:r w:rsidR="009E6F45" w:rsidRPr="00905DAC">
        <w:t xml:space="preserve"> </w:t>
      </w:r>
      <w:proofErr w:type="spellStart"/>
      <w:r w:rsidR="009E6F45" w:rsidRPr="00905DAC">
        <w:t>kroku</w:t>
      </w:r>
      <w:proofErr w:type="spellEnd"/>
      <w:r w:rsidR="009E6F45" w:rsidRPr="00905DAC">
        <w:t xml:space="preserve"> </w:t>
      </w:r>
      <w:proofErr w:type="spellStart"/>
      <w:r w:rsidR="009E6F45" w:rsidRPr="00905DAC">
        <w:t>opravňuje</w:t>
      </w:r>
      <w:proofErr w:type="spellEnd"/>
      <w:r w:rsidR="009E6F45" w:rsidRPr="00905DAC">
        <w:t xml:space="preserve">. </w:t>
      </w:r>
      <w:proofErr w:type="spellStart"/>
      <w:r w:rsidR="009E6F45" w:rsidRPr="00905DAC">
        <w:t>Bez</w:t>
      </w:r>
      <w:proofErr w:type="spellEnd"/>
      <w:r w:rsidR="009E6F45" w:rsidRPr="00905DAC">
        <w:t xml:space="preserve"> </w:t>
      </w:r>
      <w:proofErr w:type="spellStart"/>
      <w:r w:rsidR="009E6F45" w:rsidRPr="00905DAC">
        <w:t>těchto</w:t>
      </w:r>
      <w:proofErr w:type="spellEnd"/>
      <w:r w:rsidR="009E6F45" w:rsidRPr="00905DAC">
        <w:t xml:space="preserve"> </w:t>
      </w:r>
      <w:proofErr w:type="spellStart"/>
      <w:r w:rsidR="009E6F45" w:rsidRPr="00905DAC">
        <w:t>náležitostí</w:t>
      </w:r>
      <w:proofErr w:type="spellEnd"/>
      <w:r w:rsidR="009E6F45" w:rsidRPr="00905DAC">
        <w:t xml:space="preserve"> </w:t>
      </w:r>
      <w:proofErr w:type="spellStart"/>
      <w:r w:rsidR="009E6F45" w:rsidRPr="00905DAC">
        <w:t>bude</w:t>
      </w:r>
      <w:proofErr w:type="spellEnd"/>
      <w:r w:rsidR="009E6F45" w:rsidRPr="00905DAC">
        <w:t xml:space="preserve"> </w:t>
      </w:r>
      <w:proofErr w:type="spellStart"/>
      <w:r w:rsidR="009E6F45" w:rsidRPr="00905DAC">
        <w:t>odstoupení</w:t>
      </w:r>
      <w:proofErr w:type="spellEnd"/>
      <w:r w:rsidR="009E6F45" w:rsidRPr="00905DAC">
        <w:t xml:space="preserve"> </w:t>
      </w:r>
      <w:proofErr w:type="spellStart"/>
      <w:r w:rsidR="009E6F45" w:rsidRPr="00905DAC">
        <w:t>považováno</w:t>
      </w:r>
      <w:proofErr w:type="spellEnd"/>
      <w:r w:rsidR="009E6F45" w:rsidRPr="00905DAC">
        <w:t xml:space="preserve">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neúčinné</w:t>
      </w:r>
      <w:proofErr w:type="spellEnd"/>
      <w:r w:rsidR="009E6F45" w:rsidRPr="00905DAC">
        <w:t>.</w:t>
      </w:r>
    </w:p>
    <w:p w14:paraId="63748C43" w14:textId="2695D72E" w:rsidR="009E6F45" w:rsidRPr="00905DAC" w:rsidRDefault="00B9785D" w:rsidP="007D6DB1">
      <w:pPr>
        <w:pStyle w:val="Styl2"/>
      </w:pPr>
      <w:r w:rsidRPr="00905DAC">
        <w:t>11.4</w:t>
      </w:r>
      <w:r w:rsidR="007D6DB1">
        <w:tab/>
      </w:r>
      <w:proofErr w:type="spellStart"/>
      <w:r w:rsidR="009E6F45" w:rsidRPr="00905DAC">
        <w:t>Smlouva</w:t>
      </w:r>
      <w:proofErr w:type="spellEnd"/>
      <w:r w:rsidR="009E6F45" w:rsidRPr="00905DAC">
        <w:t xml:space="preserve"> </w:t>
      </w:r>
      <w:proofErr w:type="spellStart"/>
      <w:r w:rsidR="009E6F45" w:rsidRPr="00905DAC">
        <w:t>zaniká</w:t>
      </w:r>
      <w:proofErr w:type="spellEnd"/>
      <w:r w:rsidR="009E6F45" w:rsidRPr="00905DAC">
        <w:t xml:space="preserve"> </w:t>
      </w:r>
      <w:proofErr w:type="spellStart"/>
      <w:r w:rsidR="009E6F45" w:rsidRPr="00905DAC">
        <w:t>dnem</w:t>
      </w:r>
      <w:proofErr w:type="spellEnd"/>
      <w:r w:rsidR="009E6F45" w:rsidRPr="00905DAC">
        <w:t xml:space="preserve"> </w:t>
      </w:r>
      <w:proofErr w:type="spellStart"/>
      <w:r w:rsidR="009E6F45" w:rsidRPr="00905DAC">
        <w:t>doručení</w:t>
      </w:r>
      <w:proofErr w:type="spellEnd"/>
      <w:r w:rsidR="009E6F45" w:rsidRPr="00905DAC">
        <w:t xml:space="preserve"> </w:t>
      </w:r>
      <w:proofErr w:type="spellStart"/>
      <w:r w:rsidR="009E6F45" w:rsidRPr="00905DAC">
        <w:t>oznámení</w:t>
      </w:r>
      <w:proofErr w:type="spellEnd"/>
      <w:r w:rsidR="009E6F45" w:rsidRPr="00905DAC">
        <w:t xml:space="preserve"> o </w:t>
      </w:r>
      <w:proofErr w:type="spellStart"/>
      <w:r w:rsidR="009E6F45" w:rsidRPr="00905DAC">
        <w:t>odstoupení</w:t>
      </w:r>
      <w:proofErr w:type="spellEnd"/>
      <w:r w:rsidR="009E6F45" w:rsidRPr="00905DAC">
        <w:t xml:space="preserve"> </w:t>
      </w:r>
      <w:proofErr w:type="spellStart"/>
      <w:r w:rsidR="009E6F45" w:rsidRPr="00905DAC">
        <w:t>druhé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straně</w:t>
      </w:r>
      <w:proofErr w:type="spellEnd"/>
      <w:r w:rsidR="009E6F45" w:rsidRPr="00905DAC">
        <w:t>.</w:t>
      </w:r>
    </w:p>
    <w:p w14:paraId="340CFC00" w14:textId="77777777" w:rsidR="004110CA" w:rsidRDefault="004110CA">
      <w:pPr>
        <w:rPr>
          <w:rFonts w:ascii="Arial" w:hAnsi="Arial" w:cs="Arial"/>
          <w:spacing w:val="2"/>
          <w:sz w:val="20"/>
          <w:szCs w:val="20"/>
          <w:lang w:val="de-AT"/>
        </w:rPr>
      </w:pPr>
      <w:r>
        <w:br w:type="page"/>
      </w:r>
    </w:p>
    <w:p w14:paraId="0935DE27" w14:textId="67229076" w:rsidR="009E6F45" w:rsidRPr="001C0C6A" w:rsidRDefault="00B9785D" w:rsidP="001C0C6A">
      <w:pPr>
        <w:pStyle w:val="Styl2"/>
      </w:pPr>
      <w:r w:rsidRPr="001C0C6A">
        <w:lastRenderedPageBreak/>
        <w:t>11.5</w:t>
      </w:r>
      <w:r w:rsidR="001C0C6A" w:rsidRPr="001C0C6A">
        <w:tab/>
      </w:r>
      <w:r w:rsidR="009E6F45" w:rsidRPr="001C0C6A">
        <w:t xml:space="preserve">Do </w:t>
      </w:r>
      <w:r w:rsidR="001C0C6A" w:rsidRPr="001C0C6A">
        <w:t>……….</w:t>
      </w:r>
      <w:r w:rsidR="009E6F45" w:rsidRPr="001C0C6A">
        <w:t xml:space="preserve"> </w:t>
      </w:r>
      <w:proofErr w:type="spellStart"/>
      <w:r w:rsidR="009E6F45" w:rsidRPr="001C0C6A">
        <w:t>dnů</w:t>
      </w:r>
      <w:proofErr w:type="spellEnd"/>
      <w:r w:rsidR="009E6F45" w:rsidRPr="001C0C6A">
        <w:t xml:space="preserve"> </w:t>
      </w:r>
      <w:proofErr w:type="spellStart"/>
      <w:r w:rsidR="009E6F45" w:rsidRPr="001C0C6A">
        <w:t>od</w:t>
      </w:r>
      <w:proofErr w:type="spellEnd"/>
      <w:r w:rsidR="009E6F45" w:rsidRPr="001C0C6A">
        <w:t xml:space="preserve"> </w:t>
      </w:r>
      <w:proofErr w:type="spellStart"/>
      <w:r w:rsidR="009E6F45" w:rsidRPr="001C0C6A">
        <w:t>odstoupení</w:t>
      </w:r>
      <w:proofErr w:type="spellEnd"/>
      <w:r w:rsidR="009E6F45" w:rsidRPr="001C0C6A">
        <w:t xml:space="preserve"> </w:t>
      </w:r>
      <w:proofErr w:type="spellStart"/>
      <w:r w:rsidR="009E6F45" w:rsidRPr="001C0C6A">
        <w:t>od</w:t>
      </w:r>
      <w:proofErr w:type="spellEnd"/>
      <w:r w:rsidR="009E6F45" w:rsidRPr="001C0C6A">
        <w:t xml:space="preserve"> </w:t>
      </w:r>
      <w:proofErr w:type="spellStart"/>
      <w:r w:rsidR="009E6F45" w:rsidRPr="001C0C6A">
        <w:t>smlouvy</w:t>
      </w:r>
      <w:proofErr w:type="spellEnd"/>
      <w:r w:rsidR="009E6F45" w:rsidRPr="001C0C6A">
        <w:t xml:space="preserve"> </w:t>
      </w:r>
      <w:proofErr w:type="spellStart"/>
      <w:r w:rsidR="009E6F45" w:rsidRPr="001C0C6A">
        <w:t>jsou</w:t>
      </w:r>
      <w:proofErr w:type="spellEnd"/>
      <w:r w:rsidR="009E6F45" w:rsidRPr="001C0C6A">
        <w:t xml:space="preserve"> </w:t>
      </w:r>
      <w:proofErr w:type="spellStart"/>
      <w:r w:rsidR="009E6F45" w:rsidRPr="001C0C6A">
        <w:t>smluvní</w:t>
      </w:r>
      <w:proofErr w:type="spellEnd"/>
      <w:r w:rsidR="009E6F45" w:rsidRPr="001C0C6A">
        <w:t xml:space="preserve"> </w:t>
      </w:r>
      <w:proofErr w:type="spellStart"/>
      <w:r w:rsidR="009E6F45" w:rsidRPr="001C0C6A">
        <w:t>strany</w:t>
      </w:r>
      <w:proofErr w:type="spellEnd"/>
      <w:r w:rsidR="009E6F45" w:rsidRPr="001C0C6A">
        <w:t xml:space="preserve"> </w:t>
      </w:r>
      <w:proofErr w:type="spellStart"/>
      <w:r w:rsidR="009E6F45" w:rsidRPr="001C0C6A">
        <w:t>povinny</w:t>
      </w:r>
      <w:proofErr w:type="spellEnd"/>
      <w:r w:rsidR="009E6F45" w:rsidRPr="001C0C6A">
        <w:t xml:space="preserve"> </w:t>
      </w:r>
      <w:proofErr w:type="spellStart"/>
      <w:r w:rsidR="009E6F45" w:rsidRPr="001C0C6A">
        <w:t>provést</w:t>
      </w:r>
      <w:proofErr w:type="spellEnd"/>
      <w:r w:rsidR="009E6F45" w:rsidRPr="001C0C6A">
        <w:t xml:space="preserve"> </w:t>
      </w:r>
      <w:proofErr w:type="spellStart"/>
      <w:r w:rsidR="009E6F45" w:rsidRPr="001C0C6A">
        <w:t>inventarizaci</w:t>
      </w:r>
      <w:proofErr w:type="spellEnd"/>
      <w:r w:rsidR="009E6F45" w:rsidRPr="001C0C6A">
        <w:t xml:space="preserve"> </w:t>
      </w:r>
      <w:proofErr w:type="spellStart"/>
      <w:r w:rsidR="009E6F45" w:rsidRPr="001C0C6A">
        <w:t>doposud</w:t>
      </w:r>
      <w:proofErr w:type="spellEnd"/>
      <w:r w:rsidR="009E6F45" w:rsidRPr="001C0C6A">
        <w:t xml:space="preserve"> </w:t>
      </w:r>
      <w:proofErr w:type="spellStart"/>
      <w:r w:rsidR="009E6F45" w:rsidRPr="001C0C6A">
        <w:t>provedených</w:t>
      </w:r>
      <w:proofErr w:type="spellEnd"/>
      <w:r w:rsidR="009E6F45" w:rsidRPr="001C0C6A">
        <w:t xml:space="preserve"> </w:t>
      </w:r>
      <w:proofErr w:type="spellStart"/>
      <w:r w:rsidR="009E6F45" w:rsidRPr="001C0C6A">
        <w:t>prací</w:t>
      </w:r>
      <w:proofErr w:type="spellEnd"/>
      <w:r w:rsidR="009E6F45" w:rsidRPr="001C0C6A">
        <w:t xml:space="preserve"> a </w:t>
      </w:r>
      <w:proofErr w:type="spellStart"/>
      <w:r w:rsidR="009E6F45" w:rsidRPr="001C0C6A">
        <w:t>přijatých</w:t>
      </w:r>
      <w:proofErr w:type="spellEnd"/>
      <w:r w:rsidR="009E6F45" w:rsidRPr="001C0C6A">
        <w:t xml:space="preserve"> </w:t>
      </w:r>
      <w:proofErr w:type="spellStart"/>
      <w:r w:rsidR="009E6F45" w:rsidRPr="001C0C6A">
        <w:t>plateb</w:t>
      </w:r>
      <w:proofErr w:type="spellEnd"/>
      <w:r w:rsidR="009E6F45" w:rsidRPr="001C0C6A">
        <w:t xml:space="preserve"> a </w:t>
      </w:r>
      <w:proofErr w:type="spellStart"/>
      <w:r w:rsidR="009E6F45" w:rsidRPr="001C0C6A">
        <w:t>provedou</w:t>
      </w:r>
      <w:proofErr w:type="spellEnd"/>
      <w:r w:rsidR="009E6F45" w:rsidRPr="001C0C6A">
        <w:t xml:space="preserve"> </w:t>
      </w:r>
      <w:proofErr w:type="spellStart"/>
      <w:r w:rsidR="009E6F45" w:rsidRPr="001C0C6A">
        <w:t>vzájemné</w:t>
      </w:r>
      <w:proofErr w:type="spellEnd"/>
      <w:r w:rsidR="009E6F45" w:rsidRPr="001C0C6A">
        <w:t xml:space="preserve"> </w:t>
      </w:r>
      <w:proofErr w:type="spellStart"/>
      <w:r w:rsidR="009E6F45" w:rsidRPr="001C0C6A">
        <w:t>vypořádání</w:t>
      </w:r>
      <w:proofErr w:type="spellEnd"/>
      <w:r w:rsidR="009E6F45" w:rsidRPr="001C0C6A">
        <w:t xml:space="preserve">. </w:t>
      </w:r>
      <w:proofErr w:type="spellStart"/>
      <w:r w:rsidR="009E6F45" w:rsidRPr="001C0C6A">
        <w:t>Zhotovitel</w:t>
      </w:r>
      <w:proofErr w:type="spellEnd"/>
      <w:r w:rsidR="009E6F45" w:rsidRPr="001C0C6A">
        <w:t xml:space="preserve"> </w:t>
      </w:r>
      <w:proofErr w:type="spellStart"/>
      <w:r w:rsidR="009E6F45" w:rsidRPr="001C0C6A">
        <w:t>zároveň</w:t>
      </w:r>
      <w:proofErr w:type="spellEnd"/>
      <w:r w:rsidR="009E6F45" w:rsidRPr="001C0C6A">
        <w:t xml:space="preserve"> v </w:t>
      </w:r>
      <w:proofErr w:type="spellStart"/>
      <w:r w:rsidR="009E6F45" w:rsidRPr="001C0C6A">
        <w:t>této</w:t>
      </w:r>
      <w:proofErr w:type="spellEnd"/>
      <w:r w:rsidR="009E6F45" w:rsidRPr="001C0C6A">
        <w:t xml:space="preserve"> </w:t>
      </w:r>
      <w:proofErr w:type="spellStart"/>
      <w:r w:rsidR="009E6F45" w:rsidRPr="001C0C6A">
        <w:t>lhůtě</w:t>
      </w:r>
      <w:proofErr w:type="spellEnd"/>
      <w:r w:rsidR="009E6F45" w:rsidRPr="001C0C6A">
        <w:t xml:space="preserve"> </w:t>
      </w:r>
      <w:proofErr w:type="spellStart"/>
      <w:r w:rsidR="009E6F45" w:rsidRPr="001C0C6A">
        <w:t>vyklidí</w:t>
      </w:r>
      <w:proofErr w:type="spellEnd"/>
      <w:r w:rsidR="009E6F45" w:rsidRPr="001C0C6A">
        <w:t xml:space="preserve"> </w:t>
      </w:r>
      <w:proofErr w:type="spellStart"/>
      <w:r w:rsidR="009E6F45" w:rsidRPr="001C0C6A">
        <w:t>staveniště</w:t>
      </w:r>
      <w:proofErr w:type="spellEnd"/>
      <w:r w:rsidR="009E6F45" w:rsidRPr="001C0C6A">
        <w:t xml:space="preserve"> a </w:t>
      </w:r>
      <w:proofErr w:type="spellStart"/>
      <w:r w:rsidR="009E6F45" w:rsidRPr="001C0C6A">
        <w:t>předá</w:t>
      </w:r>
      <w:proofErr w:type="spellEnd"/>
      <w:r w:rsidR="009E6F45" w:rsidRPr="001C0C6A">
        <w:t xml:space="preserve"> je </w:t>
      </w:r>
      <w:proofErr w:type="spellStart"/>
      <w:r w:rsidR="009E6F45" w:rsidRPr="001C0C6A">
        <w:t>objednateli</w:t>
      </w:r>
      <w:proofErr w:type="spellEnd"/>
      <w:r w:rsidR="009E6F45" w:rsidRPr="001C0C6A">
        <w:t>.</w:t>
      </w:r>
    </w:p>
    <w:p w14:paraId="729842A6" w14:textId="77777777" w:rsidR="009E6F45" w:rsidRPr="001C0C6A" w:rsidRDefault="009E6F45" w:rsidP="001C0C6A">
      <w:pPr>
        <w:spacing w:before="40" w:after="0" w:line="240" w:lineRule="exact"/>
        <w:ind w:left="567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1C0C6A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5641DB41" w14:textId="77777777" w:rsidR="009E6F45" w:rsidRPr="00905DAC" w:rsidRDefault="009E6F45" w:rsidP="001C0C6A">
      <w:pPr>
        <w:spacing w:after="0" w:line="240" w:lineRule="exact"/>
        <w:ind w:left="567"/>
        <w:jc w:val="both"/>
        <w:rPr>
          <w:rFonts w:ascii="Arial" w:hAnsi="Arial" w:cs="Arial"/>
          <w:i/>
          <w:sz w:val="18"/>
          <w:szCs w:val="18"/>
          <w:lang w:val="de-AT"/>
        </w:rPr>
      </w:pP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Obvyklá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lhůta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je 14 – 30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dnů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(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podle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rozsahu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1C0C6A">
        <w:rPr>
          <w:rFonts w:ascii="Arial" w:hAnsi="Arial" w:cs="Arial"/>
          <w:i/>
          <w:sz w:val="18"/>
          <w:szCs w:val="18"/>
          <w:lang w:val="de-AT"/>
        </w:rPr>
        <w:t>stavby</w:t>
      </w:r>
      <w:proofErr w:type="spellEnd"/>
      <w:r w:rsidRPr="001C0C6A">
        <w:rPr>
          <w:rFonts w:ascii="Arial" w:hAnsi="Arial" w:cs="Arial"/>
          <w:i/>
          <w:sz w:val="18"/>
          <w:szCs w:val="18"/>
          <w:lang w:val="de-AT"/>
        </w:rPr>
        <w:t>).</w:t>
      </w:r>
    </w:p>
    <w:p w14:paraId="37853DAE" w14:textId="510595BB" w:rsidR="009E6F45" w:rsidRPr="00905DAC" w:rsidRDefault="00B9785D" w:rsidP="007D6DB1">
      <w:pPr>
        <w:pStyle w:val="Styl2"/>
        <w:rPr>
          <w:spacing w:val="-2"/>
        </w:rPr>
      </w:pPr>
      <w:r w:rsidRPr="00905DAC">
        <w:t>11.6</w:t>
      </w:r>
      <w:r w:rsidR="007D6DB1">
        <w:tab/>
      </w:r>
      <w:r w:rsidR="009E6F45" w:rsidRPr="00905DAC">
        <w:t xml:space="preserve">V </w:t>
      </w:r>
      <w:proofErr w:type="spellStart"/>
      <w:r w:rsidR="009E6F45" w:rsidRPr="00905DAC">
        <w:t>případě</w:t>
      </w:r>
      <w:proofErr w:type="spellEnd"/>
      <w:r w:rsidR="009E6F45" w:rsidRPr="00905DAC">
        <w:t xml:space="preserve"> </w:t>
      </w:r>
      <w:proofErr w:type="spellStart"/>
      <w:r w:rsidR="009E6F45" w:rsidRPr="00905DAC">
        <w:t>odstoupení</w:t>
      </w:r>
      <w:proofErr w:type="spellEnd"/>
      <w:r w:rsidR="009E6F45" w:rsidRPr="00905DAC">
        <w:t xml:space="preserve"> </w:t>
      </w:r>
      <w:proofErr w:type="spellStart"/>
      <w:r w:rsidR="009E6F45" w:rsidRPr="00905DAC">
        <w:t>od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 </w:t>
      </w:r>
      <w:proofErr w:type="spellStart"/>
      <w:r w:rsidR="009E6F45" w:rsidRPr="00905DAC">
        <w:t>zhotovitelem</w:t>
      </w:r>
      <w:proofErr w:type="spellEnd"/>
      <w:r w:rsidR="009E6F45" w:rsidRPr="00905DAC">
        <w:t xml:space="preserve"> z </w:t>
      </w:r>
      <w:proofErr w:type="spellStart"/>
      <w:r w:rsidR="009E6F45" w:rsidRPr="00905DAC">
        <w:t>důvodů</w:t>
      </w:r>
      <w:proofErr w:type="spellEnd"/>
      <w:r w:rsidR="009E6F45" w:rsidRPr="00905DAC">
        <w:t xml:space="preserve"> </w:t>
      </w:r>
      <w:proofErr w:type="spellStart"/>
      <w:r w:rsidR="009E6F45" w:rsidRPr="00905DAC">
        <w:t>uvedených</w:t>
      </w:r>
      <w:proofErr w:type="spellEnd"/>
      <w:r w:rsidR="009E6F45" w:rsidRPr="00905DAC">
        <w:t xml:space="preserve"> v </w:t>
      </w:r>
      <w:proofErr w:type="spellStart"/>
      <w:r w:rsidR="009E6F45" w:rsidRPr="00905DAC">
        <w:t>čl</w:t>
      </w:r>
      <w:proofErr w:type="spellEnd"/>
      <w:r w:rsidR="009E6F45" w:rsidRPr="00905DAC">
        <w:t xml:space="preserve">. XI. </w:t>
      </w:r>
      <w:proofErr w:type="spellStart"/>
      <w:r w:rsidR="009E6F45" w:rsidRPr="00905DAC">
        <w:t>odst</w:t>
      </w:r>
      <w:proofErr w:type="spellEnd"/>
      <w:r w:rsidR="009E6F45" w:rsidRPr="00905DAC">
        <w:t xml:space="preserve">. </w:t>
      </w:r>
      <w:r w:rsidR="00933F3B" w:rsidRPr="00905DAC">
        <w:t>11.</w:t>
      </w:r>
      <w:r w:rsidR="0057626F">
        <w:rPr>
          <w:spacing w:val="-2"/>
        </w:rPr>
        <w:t xml:space="preserve">1 </w:t>
      </w:r>
      <w:proofErr w:type="spellStart"/>
      <w:r w:rsidR="0057626F">
        <w:rPr>
          <w:spacing w:val="-2"/>
        </w:rPr>
        <w:t>písm</w:t>
      </w:r>
      <w:proofErr w:type="spellEnd"/>
      <w:r w:rsidR="0057626F">
        <w:rPr>
          <w:spacing w:val="-2"/>
        </w:rPr>
        <w:t>. b)</w:t>
      </w:r>
      <w:r w:rsidR="007D6DB1">
        <w:rPr>
          <w:spacing w:val="-2"/>
        </w:rPr>
        <w:t xml:space="preserve"> </w:t>
      </w:r>
      <w:r w:rsidR="009E6F45" w:rsidRPr="00905DAC">
        <w:rPr>
          <w:spacing w:val="-2"/>
        </w:rPr>
        <w:t>a</w:t>
      </w:r>
      <w:r w:rsidR="007D6DB1">
        <w:rPr>
          <w:spacing w:val="-2"/>
        </w:rPr>
        <w:t> </w:t>
      </w:r>
      <w:proofErr w:type="spellStart"/>
      <w:r w:rsidR="009E6F45" w:rsidRPr="00905DAC">
        <w:rPr>
          <w:spacing w:val="-2"/>
        </w:rPr>
        <w:t>písm</w:t>
      </w:r>
      <w:proofErr w:type="spellEnd"/>
      <w:r w:rsidR="009E6F45" w:rsidRPr="00905DAC">
        <w:rPr>
          <w:spacing w:val="-2"/>
        </w:rPr>
        <w:t xml:space="preserve">. c) je </w:t>
      </w:r>
      <w:proofErr w:type="spellStart"/>
      <w:r w:rsidR="009E6F45" w:rsidRPr="00905DAC">
        <w:rPr>
          <w:spacing w:val="-2"/>
        </w:rPr>
        <w:t>objednatel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povinen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uhradit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zhotoviteli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kromě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již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3"/>
        </w:rPr>
        <w:t>provedených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prací</w:t>
      </w:r>
      <w:proofErr w:type="spellEnd"/>
      <w:r w:rsidR="009E6F45" w:rsidRPr="00905DAC">
        <w:rPr>
          <w:spacing w:val="-3"/>
        </w:rPr>
        <w:t xml:space="preserve">, </w:t>
      </w:r>
      <w:proofErr w:type="spellStart"/>
      <w:r w:rsidR="009E6F45" w:rsidRPr="00905DAC">
        <w:rPr>
          <w:spacing w:val="-3"/>
        </w:rPr>
        <w:t>dodávek</w:t>
      </w:r>
      <w:proofErr w:type="spellEnd"/>
      <w:r w:rsidR="009E6F45" w:rsidRPr="00905DAC">
        <w:rPr>
          <w:spacing w:val="-3"/>
        </w:rPr>
        <w:t xml:space="preserve"> a </w:t>
      </w:r>
      <w:proofErr w:type="spellStart"/>
      <w:r w:rsidR="009E6F45" w:rsidRPr="00905DAC">
        <w:rPr>
          <w:spacing w:val="-3"/>
        </w:rPr>
        <w:t>služeb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také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veškeré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další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vynaložené</w:t>
      </w:r>
      <w:proofErr w:type="spellEnd"/>
      <w:r w:rsidR="009E6F45" w:rsidRPr="00905DAC">
        <w:rPr>
          <w:spacing w:val="-3"/>
        </w:rPr>
        <w:t xml:space="preserve"> </w:t>
      </w:r>
      <w:proofErr w:type="spellStart"/>
      <w:r w:rsidR="009E6F45" w:rsidRPr="00905DAC">
        <w:rPr>
          <w:spacing w:val="-3"/>
        </w:rPr>
        <w:t>náklady</w:t>
      </w:r>
      <w:proofErr w:type="spellEnd"/>
      <w:r w:rsidR="009E6F45" w:rsidRPr="00905DAC">
        <w:rPr>
          <w:spacing w:val="-3"/>
        </w:rPr>
        <w:t xml:space="preserve"> a </w:t>
      </w:r>
      <w:proofErr w:type="spellStart"/>
      <w:r w:rsidR="009E6F45" w:rsidRPr="00905DAC">
        <w:rPr>
          <w:spacing w:val="-3"/>
        </w:rPr>
        <w:t>výdaje</w:t>
      </w:r>
      <w:proofErr w:type="spellEnd"/>
      <w:r w:rsidR="009E6F45" w:rsidRPr="00905DAC">
        <w:rPr>
          <w:spacing w:val="-2"/>
        </w:rPr>
        <w:t xml:space="preserve">, </w:t>
      </w:r>
      <w:proofErr w:type="spellStart"/>
      <w:r w:rsidR="009E6F45" w:rsidRPr="00905DAC">
        <w:rPr>
          <w:spacing w:val="-2"/>
        </w:rPr>
        <w:t>včetně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nezabudovaného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materiá</w:t>
      </w:r>
      <w:r w:rsidR="0057626F">
        <w:rPr>
          <w:spacing w:val="-2"/>
        </w:rPr>
        <w:t>lu</w:t>
      </w:r>
      <w:proofErr w:type="spellEnd"/>
      <w:r w:rsidR="0057626F">
        <w:rPr>
          <w:spacing w:val="-2"/>
        </w:rPr>
        <w:t xml:space="preserve">, </w:t>
      </w:r>
      <w:proofErr w:type="spellStart"/>
      <w:r w:rsidR="0057626F">
        <w:rPr>
          <w:spacing w:val="-2"/>
        </w:rPr>
        <w:t>dodávek</w:t>
      </w:r>
      <w:proofErr w:type="spellEnd"/>
      <w:r w:rsidR="0057626F">
        <w:rPr>
          <w:spacing w:val="-2"/>
        </w:rPr>
        <w:t xml:space="preserve"> </w:t>
      </w:r>
      <w:proofErr w:type="spellStart"/>
      <w:r w:rsidR="0057626F">
        <w:rPr>
          <w:spacing w:val="-2"/>
        </w:rPr>
        <w:t>strojů</w:t>
      </w:r>
      <w:proofErr w:type="spellEnd"/>
      <w:r w:rsidR="0057626F">
        <w:rPr>
          <w:spacing w:val="-2"/>
        </w:rPr>
        <w:t xml:space="preserve"> a </w:t>
      </w:r>
      <w:proofErr w:type="spellStart"/>
      <w:r w:rsidR="0057626F">
        <w:rPr>
          <w:spacing w:val="-2"/>
        </w:rPr>
        <w:t>zařízení</w:t>
      </w:r>
      <w:proofErr w:type="spellEnd"/>
      <w:r w:rsidR="0057626F">
        <w:rPr>
          <w:spacing w:val="-2"/>
        </w:rPr>
        <w:t xml:space="preserve"> a </w:t>
      </w:r>
      <w:proofErr w:type="spellStart"/>
      <w:r w:rsidR="009E6F45" w:rsidRPr="00905DAC">
        <w:rPr>
          <w:spacing w:val="-2"/>
        </w:rPr>
        <w:t>rozpracovaných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činností</w:t>
      </w:r>
      <w:proofErr w:type="spellEnd"/>
      <w:r w:rsidR="009E6F45" w:rsidRPr="00905DAC">
        <w:rPr>
          <w:spacing w:val="-2"/>
        </w:rPr>
        <w:t xml:space="preserve">. </w:t>
      </w:r>
      <w:proofErr w:type="spellStart"/>
      <w:r w:rsidR="009E6F45" w:rsidRPr="00905DAC">
        <w:rPr>
          <w:spacing w:val="-2"/>
        </w:rPr>
        <w:t>Tím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není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zkráceno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právo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zhotovitele</w:t>
      </w:r>
      <w:proofErr w:type="spellEnd"/>
      <w:r w:rsidR="009E6F45" w:rsidRPr="00905DAC">
        <w:rPr>
          <w:spacing w:val="-2"/>
        </w:rPr>
        <w:t xml:space="preserve"> na </w:t>
      </w:r>
      <w:proofErr w:type="spellStart"/>
      <w:r w:rsidR="009E6F45" w:rsidRPr="00905DAC">
        <w:rPr>
          <w:spacing w:val="-2"/>
        </w:rPr>
        <w:t>úhradu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vzniklé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škody</w:t>
      </w:r>
      <w:proofErr w:type="spellEnd"/>
      <w:r w:rsidR="009E6F45" w:rsidRPr="00905DAC">
        <w:rPr>
          <w:spacing w:val="-2"/>
        </w:rPr>
        <w:t>.</w:t>
      </w:r>
    </w:p>
    <w:p w14:paraId="38939C0F" w14:textId="131D5175" w:rsidR="009E6F45" w:rsidRPr="00905DAC" w:rsidRDefault="009E6F45" w:rsidP="00114AB8">
      <w:pPr>
        <w:spacing w:before="160" w:after="0" w:line="240" w:lineRule="exact"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05DAC">
        <w:rPr>
          <w:rFonts w:ascii="Arial" w:hAnsi="Arial" w:cs="Arial"/>
          <w:b/>
          <w:sz w:val="20"/>
          <w:szCs w:val="20"/>
          <w:lang w:val="de-AT"/>
        </w:rPr>
        <w:t>XII.</w:t>
      </w:r>
    </w:p>
    <w:p w14:paraId="11D6BABA" w14:textId="77777777" w:rsidR="009E6F45" w:rsidRPr="00905DAC" w:rsidRDefault="009E6F45" w:rsidP="002960E6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de-AT"/>
        </w:rPr>
      </w:pP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Závěrečná</w:t>
      </w:r>
      <w:proofErr w:type="spellEnd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 xml:space="preserve"> </w:t>
      </w:r>
      <w:proofErr w:type="spellStart"/>
      <w:r w:rsidRPr="00905DAC">
        <w:rPr>
          <w:rFonts w:ascii="Arial" w:eastAsia="Times New Roman" w:hAnsi="Arial" w:cs="Arial"/>
          <w:b/>
          <w:bCs/>
          <w:sz w:val="20"/>
          <w:szCs w:val="20"/>
          <w:lang w:val="de-AT"/>
        </w:rPr>
        <w:t>ustanovení</w:t>
      </w:r>
      <w:proofErr w:type="spellEnd"/>
    </w:p>
    <w:p w14:paraId="75C62BC9" w14:textId="0649802D" w:rsidR="009E6F45" w:rsidRPr="00905DAC" w:rsidRDefault="00B9785D" w:rsidP="007D6DB1">
      <w:pPr>
        <w:pStyle w:val="Styl2"/>
      </w:pPr>
      <w:r w:rsidRPr="00905DAC">
        <w:t>12.1</w:t>
      </w:r>
      <w:r w:rsidR="007D6DB1">
        <w:tab/>
      </w:r>
      <w:proofErr w:type="spellStart"/>
      <w:r w:rsidR="009E6F45" w:rsidRPr="00905DAC">
        <w:t>Právní</w:t>
      </w:r>
      <w:proofErr w:type="spellEnd"/>
      <w:r w:rsidR="009E6F45" w:rsidRPr="00905DAC">
        <w:t xml:space="preserve"> </w:t>
      </w:r>
      <w:proofErr w:type="spellStart"/>
      <w:r w:rsidR="009E6F45" w:rsidRPr="00905DAC">
        <w:t>vztahy</w:t>
      </w:r>
      <w:proofErr w:type="spellEnd"/>
      <w:r w:rsidR="009E6F45" w:rsidRPr="00905DAC">
        <w:t xml:space="preserve"> </w:t>
      </w:r>
      <w:proofErr w:type="spellStart"/>
      <w:r w:rsidR="009E6F45" w:rsidRPr="00905DAC">
        <w:t>neupravené</w:t>
      </w:r>
      <w:proofErr w:type="spellEnd"/>
      <w:r w:rsidR="009E6F45" w:rsidRPr="00905DAC">
        <w:t xml:space="preserve"> </w:t>
      </w:r>
      <w:proofErr w:type="spellStart"/>
      <w:r w:rsidR="009E6F45" w:rsidRPr="00905DAC">
        <w:t>touto</w:t>
      </w:r>
      <w:proofErr w:type="spellEnd"/>
      <w:r w:rsidR="009E6F45" w:rsidRPr="00905DAC">
        <w:t xml:space="preserve"> </w:t>
      </w:r>
      <w:proofErr w:type="spellStart"/>
      <w:r w:rsidR="009E6F45" w:rsidRPr="00905DAC">
        <w:t>smlouvou</w:t>
      </w:r>
      <w:proofErr w:type="spellEnd"/>
      <w:r w:rsidR="009E6F45" w:rsidRPr="00905DAC">
        <w:t xml:space="preserve"> se </w:t>
      </w:r>
      <w:proofErr w:type="spellStart"/>
      <w:r w:rsidR="009E6F45" w:rsidRPr="00905DAC">
        <w:t>řídí</w:t>
      </w:r>
      <w:proofErr w:type="spellEnd"/>
      <w:r w:rsidR="009E6F45" w:rsidRPr="00905DAC">
        <w:t xml:space="preserve"> </w:t>
      </w:r>
      <w:proofErr w:type="spellStart"/>
      <w:r w:rsidR="009E6F45" w:rsidRPr="00905DAC">
        <w:t>příslušnými</w:t>
      </w:r>
      <w:proofErr w:type="spellEnd"/>
      <w:r w:rsidR="009E6F45" w:rsidRPr="00905DAC">
        <w:t xml:space="preserve"> </w:t>
      </w:r>
      <w:proofErr w:type="spellStart"/>
      <w:r w:rsidR="009E6F45" w:rsidRPr="00905DAC">
        <w:t>ustanoveními</w:t>
      </w:r>
      <w:proofErr w:type="spellEnd"/>
      <w:r w:rsidR="009E6F45" w:rsidRPr="00905DAC">
        <w:t xml:space="preserve"> </w:t>
      </w:r>
      <w:proofErr w:type="spellStart"/>
      <w:r w:rsidR="009E6F45" w:rsidRPr="00905DAC">
        <w:t>zákona</w:t>
      </w:r>
      <w:proofErr w:type="spellEnd"/>
      <w:r w:rsidR="009E6F45" w:rsidRPr="00905DAC">
        <w:t xml:space="preserve"> č. 89/2012 Sb., </w:t>
      </w:r>
      <w:proofErr w:type="spellStart"/>
      <w:r w:rsidR="009E6F45" w:rsidRPr="00905DAC">
        <w:t>občanský</w:t>
      </w:r>
      <w:proofErr w:type="spellEnd"/>
      <w:r w:rsidR="009E6F45" w:rsidRPr="00905DAC">
        <w:t xml:space="preserve"> </w:t>
      </w:r>
      <w:proofErr w:type="spellStart"/>
      <w:r w:rsidR="009E6F45" w:rsidRPr="00905DAC">
        <w:t>zákoník</w:t>
      </w:r>
      <w:proofErr w:type="spellEnd"/>
      <w:r w:rsidR="009E6F45" w:rsidRPr="00905DAC">
        <w:t xml:space="preserve">, </w:t>
      </w:r>
      <w:proofErr w:type="spellStart"/>
      <w:r w:rsidR="009E6F45" w:rsidRPr="00905DAC">
        <w:t>ve</w:t>
      </w:r>
      <w:proofErr w:type="spellEnd"/>
      <w:r w:rsidR="009E6F45" w:rsidRPr="00905DAC">
        <w:t xml:space="preserve"> </w:t>
      </w:r>
      <w:proofErr w:type="spellStart"/>
      <w:r w:rsidR="009E6F45" w:rsidRPr="00905DAC">
        <w:t>znění</w:t>
      </w:r>
      <w:proofErr w:type="spellEnd"/>
      <w:r w:rsidR="009E6F45" w:rsidRPr="00905DAC">
        <w:t xml:space="preserve"> </w:t>
      </w:r>
      <w:proofErr w:type="spellStart"/>
      <w:r w:rsidR="009E6F45" w:rsidRPr="00905DAC">
        <w:t>pozdějších</w:t>
      </w:r>
      <w:proofErr w:type="spellEnd"/>
      <w:r w:rsidR="009E6F45" w:rsidRPr="00905DAC">
        <w:t xml:space="preserve"> </w:t>
      </w:r>
      <w:proofErr w:type="spellStart"/>
      <w:r w:rsidR="009E6F45" w:rsidRPr="00905DAC">
        <w:t>předpisů</w:t>
      </w:r>
      <w:proofErr w:type="spellEnd"/>
      <w:r w:rsidR="009E6F45" w:rsidRPr="00905DAC">
        <w:t>.</w:t>
      </w:r>
    </w:p>
    <w:p w14:paraId="4E8AC364" w14:textId="42E1EE7B" w:rsidR="009E6F45" w:rsidRPr="00905DAC" w:rsidRDefault="00B9785D" w:rsidP="007D6DB1">
      <w:pPr>
        <w:pStyle w:val="Styl2"/>
      </w:pPr>
      <w:r w:rsidRPr="00905DAC">
        <w:t>12.2</w:t>
      </w:r>
      <w:r w:rsidR="007D6DB1">
        <w:tab/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strany</w:t>
      </w:r>
      <w:proofErr w:type="spellEnd"/>
      <w:r w:rsidR="009E6F45" w:rsidRPr="00905DAC">
        <w:t xml:space="preserve"> se </w:t>
      </w:r>
      <w:proofErr w:type="spellStart"/>
      <w:r w:rsidR="009E6F45" w:rsidRPr="00905DAC">
        <w:t>dohodly</w:t>
      </w:r>
      <w:proofErr w:type="spellEnd"/>
      <w:r w:rsidR="009E6F45" w:rsidRPr="00905DAC">
        <w:t xml:space="preserve">, </w:t>
      </w:r>
      <w:proofErr w:type="spellStart"/>
      <w:r w:rsidR="009E6F45" w:rsidRPr="00905DAC">
        <w:t>že</w:t>
      </w:r>
      <w:proofErr w:type="spellEnd"/>
      <w:r w:rsidR="009E6F45" w:rsidRPr="00905DAC">
        <w:t xml:space="preserve"> </w:t>
      </w:r>
      <w:proofErr w:type="spellStart"/>
      <w:r w:rsidR="009E6F45" w:rsidRPr="00905DAC">
        <w:t>případné</w:t>
      </w:r>
      <w:proofErr w:type="spellEnd"/>
      <w:r w:rsidR="009E6F45" w:rsidRPr="00905DAC">
        <w:t xml:space="preserve"> </w:t>
      </w:r>
      <w:proofErr w:type="spellStart"/>
      <w:r w:rsidR="009E6F45" w:rsidRPr="00905DAC">
        <w:t>spory</w:t>
      </w:r>
      <w:proofErr w:type="spellEnd"/>
      <w:r w:rsidR="009E6F45" w:rsidRPr="00905DAC">
        <w:t xml:space="preserve">, </w:t>
      </w:r>
      <w:proofErr w:type="spellStart"/>
      <w:r w:rsidR="009E6F45" w:rsidRPr="00905DAC">
        <w:t>vzniklé</w:t>
      </w:r>
      <w:proofErr w:type="spellEnd"/>
      <w:r w:rsidR="009E6F45" w:rsidRPr="00905DAC">
        <w:t xml:space="preserve"> </w:t>
      </w:r>
      <w:proofErr w:type="spellStart"/>
      <w:r w:rsidR="009E6F45" w:rsidRPr="00905DAC">
        <w:t>ze</w:t>
      </w:r>
      <w:proofErr w:type="spellEnd"/>
      <w:r w:rsidR="009E6F45" w:rsidRPr="00905DAC">
        <w:t xml:space="preserve"> </w:t>
      </w:r>
      <w:proofErr w:type="spellStart"/>
      <w:r w:rsidR="009E6F45" w:rsidRPr="00905DAC">
        <w:t>závazků</w:t>
      </w:r>
      <w:proofErr w:type="spellEnd"/>
      <w:r w:rsidR="009E6F45" w:rsidRPr="00905DAC">
        <w:t xml:space="preserve"> </w:t>
      </w:r>
      <w:proofErr w:type="spellStart"/>
      <w:r w:rsidR="009E6F45" w:rsidRPr="00905DAC">
        <w:t>sjednaných</w:t>
      </w:r>
      <w:proofErr w:type="spellEnd"/>
      <w:r w:rsidR="009E6F45" w:rsidRPr="00905DAC">
        <w:t xml:space="preserve"> </w:t>
      </w:r>
      <w:proofErr w:type="spellStart"/>
      <w:r w:rsidR="009E6F45" w:rsidRPr="00905DAC">
        <w:t>touto</w:t>
      </w:r>
      <w:proofErr w:type="spellEnd"/>
      <w:r w:rsidR="009E6F45" w:rsidRPr="00905DAC">
        <w:t xml:space="preserve"> </w:t>
      </w:r>
      <w:proofErr w:type="spellStart"/>
      <w:r w:rsidR="009E6F45" w:rsidRPr="00905DAC">
        <w:t>smlouvou</w:t>
      </w:r>
      <w:proofErr w:type="spellEnd"/>
      <w:r w:rsidR="009E6F45" w:rsidRPr="00905DAC">
        <w:t xml:space="preserve">, </w:t>
      </w:r>
      <w:proofErr w:type="spellStart"/>
      <w:r w:rsidR="009E6F45" w:rsidRPr="00905DAC">
        <w:t>budou</w:t>
      </w:r>
      <w:proofErr w:type="spellEnd"/>
      <w:r w:rsidR="009E6F45" w:rsidRPr="00905DAC">
        <w:t xml:space="preserve"> </w:t>
      </w:r>
      <w:proofErr w:type="spellStart"/>
      <w:r w:rsidR="009E6F45" w:rsidRPr="00905DAC">
        <w:t>řešit</w:t>
      </w:r>
      <w:proofErr w:type="spellEnd"/>
      <w:r w:rsidR="009E6F45" w:rsidRPr="00905DAC">
        <w:t xml:space="preserve"> </w:t>
      </w:r>
      <w:proofErr w:type="spellStart"/>
      <w:r w:rsidR="009E6F45" w:rsidRPr="00905DAC">
        <w:t>především</w:t>
      </w:r>
      <w:proofErr w:type="spellEnd"/>
      <w:r w:rsidR="009E6F45" w:rsidRPr="00905DAC">
        <w:t xml:space="preserve"> </w:t>
      </w:r>
      <w:proofErr w:type="spellStart"/>
      <w:r w:rsidR="009E6F45" w:rsidRPr="00905DAC">
        <w:t>vzájemnou</w:t>
      </w:r>
      <w:proofErr w:type="spellEnd"/>
      <w:r w:rsidR="009E6F45" w:rsidRPr="00905DAC">
        <w:t xml:space="preserve"> </w:t>
      </w:r>
      <w:proofErr w:type="spellStart"/>
      <w:r w:rsidR="009E6F45" w:rsidRPr="00905DAC">
        <w:t>dohodou</w:t>
      </w:r>
      <w:proofErr w:type="spellEnd"/>
      <w:r w:rsidR="009E6F45" w:rsidRPr="00905DAC">
        <w:t xml:space="preserve">. </w:t>
      </w:r>
      <w:proofErr w:type="spellStart"/>
      <w:r w:rsidR="009E6F45" w:rsidRPr="00905DAC">
        <w:t>Spory</w:t>
      </w:r>
      <w:proofErr w:type="spellEnd"/>
      <w:r w:rsidR="009E6F45" w:rsidRPr="00905DAC">
        <w:t xml:space="preserve"> </w:t>
      </w:r>
      <w:proofErr w:type="spellStart"/>
      <w:r w:rsidR="009E6F45" w:rsidRPr="00905DAC">
        <w:t>nevyřešené</w:t>
      </w:r>
      <w:proofErr w:type="spellEnd"/>
      <w:r w:rsidR="009E6F45" w:rsidRPr="00905DAC">
        <w:t xml:space="preserve"> </w:t>
      </w:r>
      <w:proofErr w:type="spellStart"/>
      <w:r w:rsidR="009E6F45" w:rsidRPr="00905DAC">
        <w:t>dohodou</w:t>
      </w:r>
      <w:proofErr w:type="spellEnd"/>
      <w:r w:rsidR="009E6F45" w:rsidRPr="00905DAC">
        <w:t xml:space="preserve"> </w:t>
      </w:r>
      <w:proofErr w:type="spellStart"/>
      <w:r w:rsidR="009E6F45" w:rsidRPr="00905DAC">
        <w:t>budou</w:t>
      </w:r>
      <w:proofErr w:type="spellEnd"/>
      <w:r w:rsidR="009E6F45" w:rsidRPr="00905DAC">
        <w:t xml:space="preserve"> </w:t>
      </w:r>
      <w:proofErr w:type="spellStart"/>
      <w:r w:rsidR="009E6F45" w:rsidRPr="00905DAC">
        <w:t>rozhodovány</w:t>
      </w:r>
      <w:proofErr w:type="spellEnd"/>
      <w:r w:rsidR="009E6F45" w:rsidRPr="00905DAC">
        <w:t xml:space="preserve"> </w:t>
      </w:r>
      <w:proofErr w:type="spellStart"/>
      <w:r w:rsidR="009E6F45" w:rsidRPr="00905DAC">
        <w:t>příslušným</w:t>
      </w:r>
      <w:proofErr w:type="spellEnd"/>
      <w:r w:rsidR="009E6F45" w:rsidRPr="00905DAC">
        <w:t xml:space="preserve"> </w:t>
      </w:r>
      <w:proofErr w:type="spellStart"/>
      <w:r w:rsidR="009E6F45" w:rsidRPr="00905DAC">
        <w:t>obecným</w:t>
      </w:r>
      <w:proofErr w:type="spellEnd"/>
      <w:r w:rsidR="009E6F45" w:rsidRPr="00905DAC">
        <w:t xml:space="preserve"> </w:t>
      </w:r>
      <w:proofErr w:type="spellStart"/>
      <w:r w:rsidR="009E6F45" w:rsidRPr="00905DAC">
        <w:t>soudem</w:t>
      </w:r>
      <w:proofErr w:type="spellEnd"/>
      <w:r w:rsidR="009E6F45" w:rsidRPr="00905DAC">
        <w:t>.</w:t>
      </w:r>
    </w:p>
    <w:p w14:paraId="3C76B975" w14:textId="03617CEA" w:rsidR="009E6F45" w:rsidRPr="00905DAC" w:rsidRDefault="00B9785D" w:rsidP="007D6DB1">
      <w:pPr>
        <w:pStyle w:val="Styl2"/>
      </w:pPr>
      <w:r w:rsidRPr="00905DAC">
        <w:t>12.3</w:t>
      </w:r>
      <w:r w:rsidR="007D6DB1">
        <w:tab/>
      </w:r>
      <w:proofErr w:type="spellStart"/>
      <w:r w:rsidR="009E6F45" w:rsidRPr="00905DAC">
        <w:t>Tuto</w:t>
      </w:r>
      <w:proofErr w:type="spellEnd"/>
      <w:r w:rsidR="009E6F45" w:rsidRPr="00905DAC">
        <w:t xml:space="preserve"> </w:t>
      </w:r>
      <w:proofErr w:type="spellStart"/>
      <w:r w:rsidR="009E6F45" w:rsidRPr="00905DAC">
        <w:t>smlouvu</w:t>
      </w:r>
      <w:proofErr w:type="spellEnd"/>
      <w:r w:rsidR="009E6F45" w:rsidRPr="00905DAC">
        <w:t xml:space="preserve"> </w:t>
      </w:r>
      <w:proofErr w:type="spellStart"/>
      <w:r w:rsidR="009E6F45" w:rsidRPr="00905DAC">
        <w:t>lze</w:t>
      </w:r>
      <w:proofErr w:type="spellEnd"/>
      <w:r w:rsidR="009E6F45" w:rsidRPr="00905DAC">
        <w:t xml:space="preserve"> </w:t>
      </w:r>
      <w:proofErr w:type="spellStart"/>
      <w:r w:rsidR="009E6F45" w:rsidRPr="00905DAC">
        <w:t>měnit</w:t>
      </w:r>
      <w:proofErr w:type="spellEnd"/>
      <w:r w:rsidR="009E6F45" w:rsidRPr="00905DAC">
        <w:t xml:space="preserve"> </w:t>
      </w:r>
      <w:proofErr w:type="spellStart"/>
      <w:r w:rsidR="009E6F45" w:rsidRPr="00905DAC">
        <w:t>jen</w:t>
      </w:r>
      <w:proofErr w:type="spellEnd"/>
      <w:r w:rsidR="009E6F45" w:rsidRPr="00905DAC">
        <w:t xml:space="preserve"> </w:t>
      </w:r>
      <w:proofErr w:type="spellStart"/>
      <w:r w:rsidR="009E6F45" w:rsidRPr="00905DAC">
        <w:t>vzájemnou</w:t>
      </w:r>
      <w:proofErr w:type="spellEnd"/>
      <w:r w:rsidR="009E6F45" w:rsidRPr="00905DAC">
        <w:t xml:space="preserve"> </w:t>
      </w:r>
      <w:proofErr w:type="spellStart"/>
      <w:r w:rsidR="009E6F45" w:rsidRPr="00905DAC">
        <w:t>dohodou</w:t>
      </w:r>
      <w:proofErr w:type="spellEnd"/>
      <w:r w:rsidR="009E6F45" w:rsidRPr="00905DAC">
        <w:t xml:space="preserve"> </w:t>
      </w:r>
      <w:proofErr w:type="spellStart"/>
      <w:r w:rsidR="009E6F45" w:rsidRPr="00905DAC">
        <w:t>smluvních</w:t>
      </w:r>
      <w:proofErr w:type="spellEnd"/>
      <w:r w:rsidR="009E6F45" w:rsidRPr="00905DAC">
        <w:t xml:space="preserve"> </w:t>
      </w:r>
      <w:proofErr w:type="spellStart"/>
      <w:r w:rsidR="009E6F45" w:rsidRPr="00905DAC">
        <w:t>stran</w:t>
      </w:r>
      <w:proofErr w:type="spellEnd"/>
      <w:r w:rsidR="009E6F45" w:rsidRPr="00905DAC">
        <w:t xml:space="preserve">, a </w:t>
      </w:r>
      <w:proofErr w:type="spellStart"/>
      <w:r w:rsidR="009E6F45" w:rsidRPr="00905DAC">
        <w:t>to</w:t>
      </w:r>
      <w:proofErr w:type="spellEnd"/>
      <w:r w:rsidR="009E6F45" w:rsidRPr="00905DAC">
        <w:t xml:space="preserve"> </w:t>
      </w:r>
      <w:proofErr w:type="spellStart"/>
      <w:r w:rsidR="009E6F45" w:rsidRPr="00905DAC">
        <w:t>pouze</w:t>
      </w:r>
      <w:proofErr w:type="spellEnd"/>
      <w:r w:rsidR="009E6F45" w:rsidRPr="00905DAC">
        <w:t xml:space="preserve"> </w:t>
      </w:r>
      <w:proofErr w:type="spellStart"/>
      <w:r w:rsidR="009E6F45" w:rsidRPr="00905DAC">
        <w:rPr>
          <w:spacing w:val="4"/>
        </w:rPr>
        <w:t>formou</w:t>
      </w:r>
      <w:proofErr w:type="spellEnd"/>
      <w:r w:rsidR="009E6F45" w:rsidRPr="00905DAC">
        <w:rPr>
          <w:spacing w:val="4"/>
        </w:rPr>
        <w:t xml:space="preserve"> </w:t>
      </w:r>
      <w:proofErr w:type="spellStart"/>
      <w:r w:rsidR="009E6F45" w:rsidRPr="00905DAC">
        <w:rPr>
          <w:spacing w:val="4"/>
        </w:rPr>
        <w:t>písemných</w:t>
      </w:r>
      <w:proofErr w:type="spellEnd"/>
      <w:r w:rsidR="009E6F45" w:rsidRPr="00905DAC">
        <w:rPr>
          <w:spacing w:val="4"/>
        </w:rPr>
        <w:t xml:space="preserve"> a</w:t>
      </w:r>
      <w:r w:rsidR="007D6DB1">
        <w:rPr>
          <w:spacing w:val="4"/>
        </w:rPr>
        <w:t> </w:t>
      </w:r>
      <w:proofErr w:type="spellStart"/>
      <w:r w:rsidR="009E6F45" w:rsidRPr="00905DAC">
        <w:rPr>
          <w:spacing w:val="4"/>
        </w:rPr>
        <w:t>číslovaných</w:t>
      </w:r>
      <w:proofErr w:type="spellEnd"/>
      <w:r w:rsidR="009E6F45" w:rsidRPr="00905DAC">
        <w:rPr>
          <w:spacing w:val="4"/>
        </w:rPr>
        <w:t xml:space="preserve"> </w:t>
      </w:r>
      <w:proofErr w:type="spellStart"/>
      <w:r w:rsidR="009E6F45" w:rsidRPr="00905DAC">
        <w:rPr>
          <w:spacing w:val="4"/>
        </w:rPr>
        <w:t>dodatků</w:t>
      </w:r>
      <w:proofErr w:type="spellEnd"/>
      <w:r w:rsidR="009E6F45" w:rsidRPr="00905DAC">
        <w:rPr>
          <w:spacing w:val="4"/>
        </w:rPr>
        <w:t xml:space="preserve">. Pro </w:t>
      </w:r>
      <w:proofErr w:type="spellStart"/>
      <w:r w:rsidR="009E6F45" w:rsidRPr="00905DAC">
        <w:rPr>
          <w:spacing w:val="4"/>
        </w:rPr>
        <w:t>posuzování</w:t>
      </w:r>
      <w:proofErr w:type="spellEnd"/>
      <w:r w:rsidR="009E6F45" w:rsidRPr="00905DAC">
        <w:rPr>
          <w:spacing w:val="4"/>
        </w:rPr>
        <w:t xml:space="preserve"> </w:t>
      </w:r>
      <w:proofErr w:type="spellStart"/>
      <w:r w:rsidR="009E6F45" w:rsidRPr="00905DAC">
        <w:rPr>
          <w:spacing w:val="4"/>
        </w:rPr>
        <w:t>práv</w:t>
      </w:r>
      <w:proofErr w:type="spellEnd"/>
      <w:r w:rsidR="009E6F45" w:rsidRPr="00905DAC">
        <w:rPr>
          <w:spacing w:val="4"/>
        </w:rPr>
        <w:t xml:space="preserve"> a </w:t>
      </w:r>
      <w:proofErr w:type="spellStart"/>
      <w:r w:rsidR="009E6F45" w:rsidRPr="00905DAC">
        <w:rPr>
          <w:spacing w:val="4"/>
        </w:rPr>
        <w:t>povinností</w:t>
      </w:r>
      <w:proofErr w:type="spellEnd"/>
      <w:r w:rsidR="009E6F45" w:rsidRPr="00905DAC">
        <w:t xml:space="preserve"> z </w:t>
      </w:r>
      <w:proofErr w:type="spellStart"/>
      <w:r w:rsidR="009E6F45" w:rsidRPr="00905DAC">
        <w:t>této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 </w:t>
      </w:r>
      <w:proofErr w:type="spellStart"/>
      <w:r w:rsidR="009E6F45" w:rsidRPr="00905DAC">
        <w:t>platí</w:t>
      </w:r>
      <w:proofErr w:type="spellEnd"/>
      <w:r w:rsidR="009E6F45" w:rsidRPr="00905DAC">
        <w:t xml:space="preserve">, </w:t>
      </w:r>
      <w:proofErr w:type="spellStart"/>
      <w:r w:rsidR="009E6F45" w:rsidRPr="00905DAC">
        <w:t>že</w:t>
      </w:r>
      <w:proofErr w:type="spellEnd"/>
      <w:r w:rsidR="009E6F45" w:rsidRPr="00905DAC">
        <w:t xml:space="preserve"> </w:t>
      </w:r>
      <w:proofErr w:type="spellStart"/>
      <w:r w:rsidR="009E6F45" w:rsidRPr="00905DAC">
        <w:t>případné</w:t>
      </w:r>
      <w:proofErr w:type="spellEnd"/>
      <w:r w:rsidR="009E6F45" w:rsidRPr="00905DAC">
        <w:t xml:space="preserve"> </w:t>
      </w:r>
      <w:proofErr w:type="spellStart"/>
      <w:r w:rsidR="009E6F45" w:rsidRPr="00905DAC">
        <w:t>obchodní</w:t>
      </w:r>
      <w:proofErr w:type="spellEnd"/>
      <w:r w:rsidR="009E6F45" w:rsidRPr="00905DAC">
        <w:t xml:space="preserve"> </w:t>
      </w:r>
      <w:proofErr w:type="spellStart"/>
      <w:r w:rsidR="009E6F45" w:rsidRPr="00905DAC">
        <w:t>zvyklosti</w:t>
      </w:r>
      <w:proofErr w:type="spellEnd"/>
      <w:r w:rsidR="009E6F45" w:rsidRPr="00905DAC">
        <w:t xml:space="preserve"> </w:t>
      </w:r>
      <w:proofErr w:type="spellStart"/>
      <w:r w:rsidR="009E6F45" w:rsidRPr="00905DAC">
        <w:t>nemají</w:t>
      </w:r>
      <w:proofErr w:type="spellEnd"/>
      <w:r w:rsidR="009E6F45" w:rsidRPr="00905DAC">
        <w:t xml:space="preserve"> </w:t>
      </w:r>
      <w:proofErr w:type="spellStart"/>
      <w:r w:rsidR="009E6F45" w:rsidRPr="00905DAC">
        <w:t>přednost</w:t>
      </w:r>
      <w:proofErr w:type="spellEnd"/>
      <w:r w:rsidR="009E6F45" w:rsidRPr="00905DAC">
        <w:t xml:space="preserve"> </w:t>
      </w:r>
      <w:proofErr w:type="spellStart"/>
      <w:r w:rsidR="009E6F45" w:rsidRPr="00905DAC">
        <w:t>před</w:t>
      </w:r>
      <w:proofErr w:type="spellEnd"/>
      <w:r w:rsidR="009E6F45" w:rsidRPr="00905DAC">
        <w:t xml:space="preserve"> </w:t>
      </w:r>
      <w:proofErr w:type="spellStart"/>
      <w:r w:rsidR="009E6F45" w:rsidRPr="00905DAC">
        <w:t>ustanovením</w:t>
      </w:r>
      <w:proofErr w:type="spellEnd"/>
      <w:r w:rsidR="009E6F45" w:rsidRPr="00905DAC">
        <w:t xml:space="preserve"> </w:t>
      </w:r>
      <w:proofErr w:type="spellStart"/>
      <w:r w:rsidR="009E6F45" w:rsidRPr="00905DAC">
        <w:t>zákona</w:t>
      </w:r>
      <w:proofErr w:type="spellEnd"/>
      <w:r w:rsidR="009E6F45" w:rsidRPr="00905DAC">
        <w:t xml:space="preserve">, </w:t>
      </w:r>
      <w:proofErr w:type="spellStart"/>
      <w:r w:rsidR="009E6F45" w:rsidRPr="00905DAC">
        <w:t>jež</w:t>
      </w:r>
      <w:proofErr w:type="spellEnd"/>
      <w:r w:rsidR="009E6F45" w:rsidRPr="00905DAC">
        <w:t xml:space="preserve"> </w:t>
      </w:r>
      <w:proofErr w:type="spellStart"/>
      <w:r w:rsidR="009E6F45" w:rsidRPr="00905DAC">
        <w:t>nemá</w:t>
      </w:r>
      <w:proofErr w:type="spellEnd"/>
      <w:r w:rsidR="009E6F45" w:rsidRPr="00905DAC">
        <w:t xml:space="preserve"> </w:t>
      </w:r>
      <w:proofErr w:type="spellStart"/>
      <w:r w:rsidR="009E6F45" w:rsidRPr="00905DAC">
        <w:t>donucující</w:t>
      </w:r>
      <w:proofErr w:type="spellEnd"/>
      <w:r w:rsidR="009E6F45" w:rsidRPr="00905DAC">
        <w:t xml:space="preserve"> </w:t>
      </w:r>
      <w:proofErr w:type="spellStart"/>
      <w:r w:rsidR="009E6F45" w:rsidRPr="00905DAC">
        <w:t>účinky</w:t>
      </w:r>
      <w:proofErr w:type="spellEnd"/>
      <w:r w:rsidR="009E6F45" w:rsidRPr="00905DAC">
        <w:t>.</w:t>
      </w:r>
    </w:p>
    <w:p w14:paraId="31B58716" w14:textId="77DE7234" w:rsidR="009E6F45" w:rsidRPr="00905DAC" w:rsidRDefault="00B9785D" w:rsidP="007D6DB1">
      <w:pPr>
        <w:pStyle w:val="Styl2"/>
      </w:pPr>
      <w:r w:rsidRPr="00905DAC">
        <w:t>12.4</w:t>
      </w:r>
      <w:r w:rsidR="007D6DB1">
        <w:tab/>
      </w:r>
      <w:proofErr w:type="spellStart"/>
      <w:r w:rsidR="009E6F45" w:rsidRPr="00905DAC">
        <w:t>Tato</w:t>
      </w:r>
      <w:proofErr w:type="spellEnd"/>
      <w:r w:rsidR="009E6F45" w:rsidRPr="00905DAC">
        <w:t xml:space="preserve"> </w:t>
      </w:r>
      <w:proofErr w:type="spellStart"/>
      <w:r w:rsidR="009E6F45" w:rsidRPr="00905DAC">
        <w:t>smlouva</w:t>
      </w:r>
      <w:proofErr w:type="spellEnd"/>
      <w:r w:rsidR="009E6F45" w:rsidRPr="00905DAC">
        <w:t xml:space="preserve"> se </w:t>
      </w:r>
      <w:proofErr w:type="spellStart"/>
      <w:r w:rsidR="009E6F45" w:rsidRPr="00905DAC">
        <w:t>sepisuje</w:t>
      </w:r>
      <w:proofErr w:type="spellEnd"/>
      <w:r w:rsidR="009E6F45" w:rsidRPr="00905DAC">
        <w:t xml:space="preserve"> </w:t>
      </w:r>
      <w:proofErr w:type="spellStart"/>
      <w:r w:rsidR="009E6F45" w:rsidRPr="00905DAC">
        <w:t>ve</w:t>
      </w:r>
      <w:proofErr w:type="spellEnd"/>
      <w:r w:rsidR="009E6F45" w:rsidRPr="00905DAC">
        <w:t xml:space="preserve"> 4 </w:t>
      </w:r>
      <w:proofErr w:type="spellStart"/>
      <w:r w:rsidR="009E6F45" w:rsidRPr="00905DAC">
        <w:t>stejnopisech</w:t>
      </w:r>
      <w:proofErr w:type="spellEnd"/>
      <w:r w:rsidR="009E6F45" w:rsidRPr="00905DAC">
        <w:t xml:space="preserve">, z </w:t>
      </w:r>
      <w:proofErr w:type="spellStart"/>
      <w:r w:rsidR="009E6F45" w:rsidRPr="00905DAC">
        <w:t>nichž</w:t>
      </w:r>
      <w:proofErr w:type="spellEnd"/>
      <w:r w:rsidR="009E6F45" w:rsidRPr="00905DAC">
        <w:t xml:space="preserve"> </w:t>
      </w:r>
      <w:proofErr w:type="spellStart"/>
      <w:r w:rsidR="009E6F45" w:rsidRPr="00905DAC">
        <w:t>každá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strana</w:t>
      </w:r>
      <w:proofErr w:type="spellEnd"/>
      <w:r w:rsidR="009E6F45" w:rsidRPr="00905DAC">
        <w:t xml:space="preserve"> </w:t>
      </w:r>
      <w:proofErr w:type="spellStart"/>
      <w:r w:rsidR="009E6F45" w:rsidRPr="00905DAC">
        <w:t>obdrží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2 </w:t>
      </w:r>
      <w:proofErr w:type="spellStart"/>
      <w:r w:rsidR="009E6F45" w:rsidRPr="00905DAC">
        <w:t>vyhotoveních</w:t>
      </w:r>
      <w:proofErr w:type="spellEnd"/>
      <w:r w:rsidR="009E6F45" w:rsidRPr="00905DAC">
        <w:t>.</w:t>
      </w:r>
    </w:p>
    <w:p w14:paraId="1C0C18B5" w14:textId="06D0D213" w:rsidR="009E6F45" w:rsidRPr="00905DAC" w:rsidRDefault="00B9785D" w:rsidP="007D6DB1">
      <w:pPr>
        <w:pStyle w:val="Styl2"/>
      </w:pPr>
      <w:r w:rsidRPr="00905DAC">
        <w:t>12.5</w:t>
      </w:r>
      <w:r w:rsidR="007D6DB1">
        <w:tab/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strany</w:t>
      </w:r>
      <w:proofErr w:type="spellEnd"/>
      <w:r w:rsidR="009E6F45" w:rsidRPr="00905DAC">
        <w:t xml:space="preserve"> </w:t>
      </w:r>
      <w:proofErr w:type="spellStart"/>
      <w:r w:rsidR="009E6F45" w:rsidRPr="00905DAC">
        <w:t>prohlašují</w:t>
      </w:r>
      <w:proofErr w:type="spellEnd"/>
      <w:r w:rsidR="009E6F45" w:rsidRPr="00905DAC">
        <w:t xml:space="preserve">, </w:t>
      </w:r>
      <w:proofErr w:type="spellStart"/>
      <w:r w:rsidR="009E6F45" w:rsidRPr="00905DAC">
        <w:t>že</w:t>
      </w:r>
      <w:proofErr w:type="spellEnd"/>
      <w:r w:rsidR="009E6F45" w:rsidRPr="00905DAC">
        <w:t xml:space="preserve"> toto je </w:t>
      </w:r>
      <w:proofErr w:type="spellStart"/>
      <w:r w:rsidR="009E6F45" w:rsidRPr="00905DAC">
        <w:t>jejich</w:t>
      </w:r>
      <w:proofErr w:type="spellEnd"/>
      <w:r w:rsidR="009E6F45" w:rsidRPr="00905DAC">
        <w:t xml:space="preserve"> </w:t>
      </w:r>
      <w:proofErr w:type="spellStart"/>
      <w:r w:rsidR="009E6F45" w:rsidRPr="00905DAC">
        <w:t>svobodná</w:t>
      </w:r>
      <w:proofErr w:type="spellEnd"/>
      <w:r w:rsidR="009E6F45" w:rsidRPr="00905DAC">
        <w:t xml:space="preserve">, </w:t>
      </w:r>
      <w:proofErr w:type="spellStart"/>
      <w:r w:rsidR="009E6F45" w:rsidRPr="00905DAC">
        <w:t>pravá</w:t>
      </w:r>
      <w:proofErr w:type="spellEnd"/>
      <w:r w:rsidR="009E6F45" w:rsidRPr="00905DAC">
        <w:t xml:space="preserve"> a </w:t>
      </w:r>
      <w:proofErr w:type="spellStart"/>
      <w:r w:rsidR="009E6F45" w:rsidRPr="00905DAC">
        <w:t>vážně</w:t>
      </w:r>
      <w:proofErr w:type="spellEnd"/>
      <w:r w:rsidR="009E6F45" w:rsidRPr="00905DAC">
        <w:t xml:space="preserve"> </w:t>
      </w:r>
      <w:proofErr w:type="spellStart"/>
      <w:r w:rsidR="009E6F45" w:rsidRPr="00905DAC">
        <w:t>míněná</w:t>
      </w:r>
      <w:proofErr w:type="spellEnd"/>
      <w:r w:rsidR="009E6F45" w:rsidRPr="00905DAC">
        <w:t xml:space="preserve"> </w:t>
      </w:r>
      <w:proofErr w:type="spellStart"/>
      <w:r w:rsidR="009E6F45" w:rsidRPr="00905DAC">
        <w:rPr>
          <w:spacing w:val="-2"/>
        </w:rPr>
        <w:t>vůle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uzavřít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obchodní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smlouvu</w:t>
      </w:r>
      <w:proofErr w:type="spellEnd"/>
      <w:r w:rsidR="009E6F45" w:rsidRPr="00905DAC">
        <w:rPr>
          <w:spacing w:val="-2"/>
        </w:rPr>
        <w:t xml:space="preserve">, </w:t>
      </w:r>
      <w:proofErr w:type="spellStart"/>
      <w:r w:rsidR="009E6F45" w:rsidRPr="00905DAC">
        <w:rPr>
          <w:spacing w:val="-2"/>
        </w:rPr>
        <w:t>že</w:t>
      </w:r>
      <w:proofErr w:type="spellEnd"/>
      <w:r w:rsidR="009E6F45" w:rsidRPr="00905DAC">
        <w:rPr>
          <w:spacing w:val="-2"/>
        </w:rPr>
        <w:t xml:space="preserve"> si </w:t>
      </w:r>
      <w:proofErr w:type="spellStart"/>
      <w:r w:rsidR="009E6F45" w:rsidRPr="00905DAC">
        <w:rPr>
          <w:spacing w:val="-2"/>
        </w:rPr>
        <w:t>tuto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smlouvu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přečetly</w:t>
      </w:r>
      <w:proofErr w:type="spellEnd"/>
      <w:r w:rsidR="009E6F45" w:rsidRPr="00905DAC">
        <w:rPr>
          <w:spacing w:val="-2"/>
        </w:rPr>
        <w:t xml:space="preserve"> a s </w:t>
      </w:r>
      <w:proofErr w:type="spellStart"/>
      <w:r w:rsidR="009E6F45" w:rsidRPr="00905DAC">
        <w:rPr>
          <w:spacing w:val="-2"/>
        </w:rPr>
        <w:t>celým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rPr>
          <w:spacing w:val="-2"/>
        </w:rPr>
        <w:t>jejím</w:t>
      </w:r>
      <w:proofErr w:type="spellEnd"/>
      <w:r w:rsidR="009E6F45" w:rsidRPr="00905DAC">
        <w:rPr>
          <w:spacing w:val="-2"/>
        </w:rPr>
        <w:t xml:space="preserve"> </w:t>
      </w:r>
      <w:proofErr w:type="spellStart"/>
      <w:r w:rsidR="009E6F45" w:rsidRPr="00905DAC">
        <w:t>obsahem</w:t>
      </w:r>
      <w:proofErr w:type="spellEnd"/>
      <w:r w:rsidR="009E6F45" w:rsidRPr="00905DAC">
        <w:t xml:space="preserve"> </w:t>
      </w:r>
      <w:proofErr w:type="spellStart"/>
      <w:r w:rsidR="009E6F45" w:rsidRPr="00905DAC">
        <w:t>souhlasí</w:t>
      </w:r>
      <w:proofErr w:type="spellEnd"/>
      <w:r w:rsidR="009E6F45" w:rsidRPr="00905DAC">
        <w:t xml:space="preserve">. K </w:t>
      </w:r>
      <w:proofErr w:type="spellStart"/>
      <w:r w:rsidR="009E6F45" w:rsidRPr="00905DAC">
        <w:t>uzavření</w:t>
      </w:r>
      <w:proofErr w:type="spellEnd"/>
      <w:r w:rsidR="009E6F45" w:rsidRPr="00905DAC">
        <w:t xml:space="preserve"> </w:t>
      </w:r>
      <w:proofErr w:type="spellStart"/>
      <w:r w:rsidR="009E6F45" w:rsidRPr="00905DAC">
        <w:t>této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 </w:t>
      </w:r>
      <w:proofErr w:type="spellStart"/>
      <w:r w:rsidR="009E6F45" w:rsidRPr="00905DAC">
        <w:t>došlo</w:t>
      </w:r>
      <w:proofErr w:type="spellEnd"/>
      <w:r w:rsidR="009E6F45" w:rsidRPr="00905DAC">
        <w:t xml:space="preserve"> </w:t>
      </w:r>
      <w:proofErr w:type="spellStart"/>
      <w:r w:rsidR="009E6F45" w:rsidRPr="00905DAC">
        <w:t>po</w:t>
      </w:r>
      <w:proofErr w:type="spellEnd"/>
      <w:r w:rsidR="009E6F45" w:rsidRPr="00905DAC">
        <w:t xml:space="preserve"> </w:t>
      </w:r>
      <w:proofErr w:type="spellStart"/>
      <w:r w:rsidR="009E6F45" w:rsidRPr="00905DAC">
        <w:t>předchozím</w:t>
      </w:r>
      <w:proofErr w:type="spellEnd"/>
      <w:r w:rsidR="009E6F45" w:rsidRPr="00905DAC">
        <w:t xml:space="preserve"> </w:t>
      </w:r>
      <w:proofErr w:type="spellStart"/>
      <w:r w:rsidR="009E6F45" w:rsidRPr="00905DAC">
        <w:t>jednání</w:t>
      </w:r>
      <w:proofErr w:type="spellEnd"/>
      <w:r w:rsidR="009E6F45" w:rsidRPr="00905DAC">
        <w:t xml:space="preserve">, </w:t>
      </w:r>
      <w:proofErr w:type="spellStart"/>
      <w:r w:rsidR="009E6F45" w:rsidRPr="00905DAC">
        <w:t>během</w:t>
      </w:r>
      <w:proofErr w:type="spellEnd"/>
      <w:r w:rsidR="009E6F45" w:rsidRPr="00905DAC">
        <w:t xml:space="preserve"> </w:t>
      </w:r>
      <w:proofErr w:type="spellStart"/>
      <w:r w:rsidR="009E6F45" w:rsidRPr="00905DAC">
        <w:t>něhož</w:t>
      </w:r>
      <w:proofErr w:type="spellEnd"/>
      <w:r w:rsidR="009E6F45" w:rsidRPr="00905DAC">
        <w:t xml:space="preserve"> </w:t>
      </w:r>
      <w:proofErr w:type="spellStart"/>
      <w:r w:rsidR="009E6F45" w:rsidRPr="00905DAC">
        <w:t>měla</w:t>
      </w:r>
      <w:proofErr w:type="spellEnd"/>
      <w:r w:rsidR="009E6F45" w:rsidRPr="00905DAC">
        <w:t xml:space="preserve"> </w:t>
      </w:r>
      <w:proofErr w:type="spellStart"/>
      <w:r w:rsidR="009E6F45" w:rsidRPr="00905DAC">
        <w:t>každá</w:t>
      </w:r>
      <w:proofErr w:type="spellEnd"/>
      <w:r w:rsidR="009E6F45" w:rsidRPr="00905DAC">
        <w:t xml:space="preserve"> </w:t>
      </w:r>
      <w:proofErr w:type="spellStart"/>
      <w:r w:rsidR="009E6F45" w:rsidRPr="00905DAC">
        <w:t>ze</w:t>
      </w:r>
      <w:proofErr w:type="spellEnd"/>
      <w:r w:rsidR="009E6F45" w:rsidRPr="00905DAC">
        <w:t xml:space="preserve"> </w:t>
      </w:r>
      <w:proofErr w:type="spellStart"/>
      <w:r w:rsidR="009E6F45" w:rsidRPr="00905DAC">
        <w:t>stran</w:t>
      </w:r>
      <w:proofErr w:type="spellEnd"/>
      <w:r w:rsidR="009E6F45" w:rsidRPr="00905DAC">
        <w:t xml:space="preserve"> </w:t>
      </w:r>
      <w:proofErr w:type="spellStart"/>
      <w:r w:rsidR="009E6F45" w:rsidRPr="00905DAC">
        <w:t>příležitost</w:t>
      </w:r>
      <w:proofErr w:type="spellEnd"/>
      <w:r w:rsidR="009E6F45" w:rsidRPr="00905DAC">
        <w:t xml:space="preserve"> </w:t>
      </w:r>
      <w:proofErr w:type="spellStart"/>
      <w:r w:rsidR="009E6F45" w:rsidRPr="00905DAC">
        <w:t>ovlivnit</w:t>
      </w:r>
      <w:proofErr w:type="spellEnd"/>
      <w:r w:rsidR="009E6F45" w:rsidRPr="00905DAC">
        <w:t xml:space="preserve"> </w:t>
      </w:r>
      <w:proofErr w:type="spellStart"/>
      <w:r w:rsidR="009E6F45" w:rsidRPr="00905DAC">
        <w:t>obsah</w:t>
      </w:r>
      <w:proofErr w:type="spellEnd"/>
      <w:r w:rsidR="009E6F45" w:rsidRPr="00905DAC">
        <w:t xml:space="preserve"> </w:t>
      </w:r>
      <w:proofErr w:type="spellStart"/>
      <w:r w:rsidR="009E6F45" w:rsidRPr="00905DAC">
        <w:t>této</w:t>
      </w:r>
      <w:proofErr w:type="spellEnd"/>
      <w:r w:rsidR="009E6F45" w:rsidRPr="00905DAC">
        <w:t xml:space="preserve"> </w:t>
      </w:r>
      <w:proofErr w:type="spellStart"/>
      <w:r w:rsidR="009E6F45" w:rsidRPr="00905DAC">
        <w:t>smlouvy</w:t>
      </w:r>
      <w:proofErr w:type="spellEnd"/>
      <w:r w:rsidR="009E6F45" w:rsidRPr="00905DAC">
        <w:t xml:space="preserve">; </w:t>
      </w:r>
      <w:proofErr w:type="spellStart"/>
      <w:r w:rsidR="009E6F45" w:rsidRPr="00905DAC">
        <w:t>žádná</w:t>
      </w:r>
      <w:proofErr w:type="spellEnd"/>
      <w:r w:rsidR="009E6F45" w:rsidRPr="00905DAC">
        <w:t xml:space="preserve"> </w:t>
      </w:r>
      <w:proofErr w:type="spellStart"/>
      <w:r w:rsidR="009E6F45" w:rsidRPr="00905DAC">
        <w:t>ze</w:t>
      </w:r>
      <w:proofErr w:type="spellEnd"/>
      <w:r w:rsidR="009E6F45" w:rsidRPr="00905DAC">
        <w:t xml:space="preserve"> </w:t>
      </w:r>
      <w:proofErr w:type="spellStart"/>
      <w:r w:rsidR="009E6F45" w:rsidRPr="00905DAC">
        <w:t>stran</w:t>
      </w:r>
      <w:proofErr w:type="spellEnd"/>
      <w:r w:rsidR="009E6F45" w:rsidRPr="00905DAC">
        <w:t xml:space="preserve"> se </w:t>
      </w:r>
      <w:proofErr w:type="spellStart"/>
      <w:r w:rsidR="009E6F45" w:rsidRPr="00905DAC">
        <w:t>tudíž</w:t>
      </w:r>
      <w:proofErr w:type="spellEnd"/>
      <w:r w:rsidR="009E6F45" w:rsidRPr="00905DAC">
        <w:t xml:space="preserve"> </w:t>
      </w:r>
      <w:proofErr w:type="spellStart"/>
      <w:r w:rsidR="009E6F45" w:rsidRPr="00905DAC">
        <w:t>nepovažuje</w:t>
      </w:r>
      <w:proofErr w:type="spellEnd"/>
      <w:r w:rsidR="009E6F45" w:rsidRPr="00905DAC">
        <w:t xml:space="preserve"> </w:t>
      </w:r>
      <w:proofErr w:type="spellStart"/>
      <w:r w:rsidR="009E6F45" w:rsidRPr="00905DAC">
        <w:t>za</w:t>
      </w:r>
      <w:proofErr w:type="spellEnd"/>
      <w:r w:rsidR="009E6F45" w:rsidRPr="00905DAC">
        <w:t xml:space="preserve"> </w:t>
      </w:r>
      <w:proofErr w:type="spellStart"/>
      <w:r w:rsidR="009E6F45" w:rsidRPr="00905DAC">
        <w:t>slabší</w:t>
      </w:r>
      <w:proofErr w:type="spellEnd"/>
      <w:r w:rsidR="009E6F45" w:rsidRPr="00905DAC">
        <w:t xml:space="preserve"> </w:t>
      </w:r>
      <w:proofErr w:type="spellStart"/>
      <w:r w:rsidR="009E6F45" w:rsidRPr="00905DAC">
        <w:t>smluvní</w:t>
      </w:r>
      <w:proofErr w:type="spellEnd"/>
      <w:r w:rsidR="009E6F45" w:rsidRPr="00905DAC">
        <w:t xml:space="preserve"> </w:t>
      </w:r>
      <w:proofErr w:type="spellStart"/>
      <w:r w:rsidR="009E6F45" w:rsidRPr="00905DAC">
        <w:t>stranu</w:t>
      </w:r>
      <w:proofErr w:type="spellEnd"/>
      <w:r w:rsidR="009E6F45" w:rsidRPr="00905DAC">
        <w:t xml:space="preserve">. Na </w:t>
      </w:r>
      <w:proofErr w:type="spellStart"/>
      <w:r w:rsidR="009E6F45" w:rsidRPr="00905DAC">
        <w:t>důkaz</w:t>
      </w:r>
      <w:proofErr w:type="spellEnd"/>
      <w:r w:rsidR="009E6F45" w:rsidRPr="00905DAC">
        <w:t xml:space="preserve"> </w:t>
      </w:r>
      <w:proofErr w:type="spellStart"/>
      <w:r w:rsidR="009E6F45" w:rsidRPr="00905DAC">
        <w:t>toho</w:t>
      </w:r>
      <w:proofErr w:type="spellEnd"/>
      <w:r w:rsidR="009E6F45" w:rsidRPr="00905DAC">
        <w:t xml:space="preserve"> </w:t>
      </w:r>
      <w:proofErr w:type="spellStart"/>
      <w:r w:rsidR="009E6F45" w:rsidRPr="00905DAC">
        <w:t>připojují</w:t>
      </w:r>
      <w:proofErr w:type="spellEnd"/>
      <w:r w:rsidR="009E6F45" w:rsidRPr="00905DAC">
        <w:t xml:space="preserve"> </w:t>
      </w:r>
      <w:proofErr w:type="spellStart"/>
      <w:r w:rsidR="009E6F45" w:rsidRPr="00905DAC">
        <w:t>své</w:t>
      </w:r>
      <w:proofErr w:type="spellEnd"/>
      <w:r w:rsidR="009E6F45" w:rsidRPr="00905DAC">
        <w:t xml:space="preserve"> </w:t>
      </w:r>
      <w:proofErr w:type="spellStart"/>
      <w:r w:rsidR="009E6F45" w:rsidRPr="00905DAC">
        <w:t>podpisy</w:t>
      </w:r>
      <w:proofErr w:type="spellEnd"/>
      <w:r w:rsidR="009E6F45" w:rsidRPr="00905DAC">
        <w:t>.</w:t>
      </w:r>
    </w:p>
    <w:p w14:paraId="28D6E254" w14:textId="5005A0F4" w:rsidR="002960E6" w:rsidRPr="00905DAC" w:rsidRDefault="00B9785D" w:rsidP="00C20697">
      <w:pPr>
        <w:pStyle w:val="Styl2"/>
      </w:pPr>
      <w:r w:rsidRPr="001C0C6A">
        <w:t>12.6</w:t>
      </w:r>
      <w:r w:rsidR="001C0C6A" w:rsidRPr="001C0C6A">
        <w:tab/>
      </w:r>
      <w:proofErr w:type="spellStart"/>
      <w:r w:rsidR="002960E6" w:rsidRPr="001C0C6A">
        <w:t>Tato</w:t>
      </w:r>
      <w:proofErr w:type="spellEnd"/>
      <w:r w:rsidR="002960E6" w:rsidRPr="001C0C6A">
        <w:t xml:space="preserve"> </w:t>
      </w:r>
      <w:proofErr w:type="spellStart"/>
      <w:r w:rsidR="002960E6" w:rsidRPr="001C0C6A">
        <w:t>smlouva</w:t>
      </w:r>
      <w:proofErr w:type="spellEnd"/>
      <w:r w:rsidR="002960E6" w:rsidRPr="001C0C6A">
        <w:t xml:space="preserve"> </w:t>
      </w:r>
      <w:proofErr w:type="spellStart"/>
      <w:r w:rsidR="002960E6" w:rsidRPr="001C0C6A">
        <w:t>má</w:t>
      </w:r>
      <w:proofErr w:type="spellEnd"/>
      <w:r w:rsidR="002960E6" w:rsidRPr="001C0C6A">
        <w:t xml:space="preserve"> </w:t>
      </w:r>
      <w:r w:rsidR="00C20697" w:rsidRPr="001C0C6A">
        <w:t>……….</w:t>
      </w:r>
      <w:r w:rsidR="002960E6" w:rsidRPr="001C0C6A">
        <w:t xml:space="preserve"> </w:t>
      </w:r>
      <w:proofErr w:type="spellStart"/>
      <w:r w:rsidR="002960E6" w:rsidRPr="001C0C6A">
        <w:t>stran</w:t>
      </w:r>
      <w:proofErr w:type="spellEnd"/>
      <w:r w:rsidR="002960E6" w:rsidRPr="001C0C6A">
        <w:t xml:space="preserve"> a </w:t>
      </w:r>
      <w:r w:rsidR="00C20697" w:rsidRPr="001C0C6A">
        <w:t>……….</w:t>
      </w:r>
      <w:r w:rsidR="002960E6" w:rsidRPr="001C0C6A">
        <w:t xml:space="preserve"> </w:t>
      </w:r>
      <w:proofErr w:type="spellStart"/>
      <w:r w:rsidR="002960E6" w:rsidRPr="001C0C6A">
        <w:t>příloh</w:t>
      </w:r>
      <w:proofErr w:type="spellEnd"/>
      <w:r w:rsidR="002960E6" w:rsidRPr="001C0C6A">
        <w:t>.</w:t>
      </w:r>
    </w:p>
    <w:p w14:paraId="3ECDF452" w14:textId="77777777" w:rsidR="009E6F45" w:rsidRPr="00905DAC" w:rsidRDefault="009E6F45" w:rsidP="009E6F45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7610D287" w14:textId="77777777" w:rsidR="009E6F45" w:rsidRPr="00AB312F" w:rsidRDefault="009E6F45" w:rsidP="009E6F45">
      <w:pPr>
        <w:spacing w:before="60" w:after="0" w:line="240" w:lineRule="exact"/>
        <w:jc w:val="both"/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AB312F">
        <w:rPr>
          <w:rFonts w:ascii="Arial" w:hAnsi="Arial" w:cs="Arial"/>
          <w:b/>
          <w:sz w:val="20"/>
          <w:szCs w:val="20"/>
          <w:lang w:val="de-AT"/>
        </w:rPr>
        <w:t>Přílohy</w:t>
      </w:r>
      <w:proofErr w:type="spellEnd"/>
      <w:r w:rsidRPr="00AB312F">
        <w:rPr>
          <w:rFonts w:ascii="Arial" w:hAnsi="Arial" w:cs="Arial"/>
          <w:b/>
          <w:sz w:val="20"/>
          <w:szCs w:val="20"/>
          <w:lang w:val="de-AT"/>
        </w:rPr>
        <w:t>:</w:t>
      </w:r>
    </w:p>
    <w:p w14:paraId="7E6977AE" w14:textId="15490B95" w:rsidR="009E6F45" w:rsidRPr="00AB312F" w:rsidRDefault="008A60BB" w:rsidP="00AB312F">
      <w:pPr>
        <w:tabs>
          <w:tab w:val="left" w:pos="1134"/>
        </w:tabs>
        <w:spacing w:before="40" w:after="0" w:line="240" w:lineRule="exact"/>
        <w:ind w:left="1134" w:hanging="1134"/>
        <w:jc w:val="both"/>
        <w:rPr>
          <w:rFonts w:ascii="Arial" w:hAnsi="Arial" w:cs="Arial"/>
          <w:spacing w:val="-2"/>
          <w:sz w:val="20"/>
          <w:szCs w:val="20"/>
          <w:lang w:val="de-AT"/>
        </w:rPr>
      </w:pPr>
      <w:proofErr w:type="spellStart"/>
      <w:r w:rsidRPr="00AB312F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AB312F">
        <w:rPr>
          <w:rFonts w:ascii="Arial" w:eastAsia="Times New Roman" w:hAnsi="Arial" w:cs="Arial"/>
          <w:sz w:val="20"/>
          <w:szCs w:val="20"/>
          <w:lang w:val="de-AT"/>
        </w:rPr>
        <w:t xml:space="preserve"> č. 1</w:t>
      </w:r>
      <w:r w:rsidR="00AB312F">
        <w:rPr>
          <w:rFonts w:ascii="Arial" w:eastAsia="Times New Roman" w:hAnsi="Arial" w:cs="Arial"/>
          <w:sz w:val="20"/>
          <w:szCs w:val="20"/>
          <w:lang w:val="de-AT"/>
        </w:rPr>
        <w:tab/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Časový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harmonogram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provádění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d</w:t>
      </w:r>
      <w:r w:rsidR="009E6F45" w:rsidRPr="00AB312F">
        <w:rPr>
          <w:rFonts w:ascii="Arial" w:hAnsi="Arial" w:cs="Arial"/>
          <w:spacing w:val="-2"/>
          <w:sz w:val="20"/>
          <w:szCs w:val="20"/>
          <w:lang w:val="de-AT"/>
        </w:rPr>
        <w:t>íla</w:t>
      </w:r>
      <w:proofErr w:type="spellEnd"/>
    </w:p>
    <w:p w14:paraId="2F214B1E" w14:textId="511C8C8E" w:rsidR="009E6F45" w:rsidRPr="00AB312F" w:rsidRDefault="008A60BB" w:rsidP="00AB312F">
      <w:pPr>
        <w:tabs>
          <w:tab w:val="left" w:pos="1134"/>
          <w:tab w:val="left" w:leader="dot" w:pos="9638"/>
        </w:tabs>
        <w:spacing w:before="20" w:after="0" w:line="240" w:lineRule="exact"/>
        <w:ind w:left="1134" w:hanging="1134"/>
        <w:jc w:val="both"/>
        <w:rPr>
          <w:rFonts w:ascii="Arial" w:hAnsi="Arial" w:cs="Arial"/>
          <w:spacing w:val="-2"/>
          <w:sz w:val="20"/>
          <w:szCs w:val="20"/>
          <w:lang w:val="de-AT"/>
        </w:rPr>
      </w:pPr>
      <w:proofErr w:type="spellStart"/>
      <w:r w:rsidRPr="00AB312F">
        <w:rPr>
          <w:rFonts w:ascii="Arial" w:eastAsia="Times New Roman" w:hAnsi="Arial" w:cs="Arial"/>
          <w:sz w:val="20"/>
          <w:szCs w:val="20"/>
          <w:lang w:val="de-AT"/>
        </w:rPr>
        <w:t>Příloha</w:t>
      </w:r>
      <w:proofErr w:type="spellEnd"/>
      <w:r w:rsidRPr="00AB312F">
        <w:rPr>
          <w:rFonts w:ascii="Arial" w:eastAsia="Times New Roman" w:hAnsi="Arial" w:cs="Arial"/>
          <w:sz w:val="20"/>
          <w:szCs w:val="20"/>
          <w:lang w:val="de-AT"/>
        </w:rPr>
        <w:t xml:space="preserve"> č. </w:t>
      </w:r>
      <w:r w:rsidRPr="00AB312F">
        <w:rPr>
          <w:rFonts w:ascii="Arial" w:eastAsia="Times New Roman" w:hAnsi="Arial" w:cs="Arial"/>
          <w:spacing w:val="-4"/>
          <w:sz w:val="20"/>
          <w:szCs w:val="20"/>
          <w:lang w:val="de-AT"/>
        </w:rPr>
        <w:t>2</w:t>
      </w:r>
      <w:r w:rsidR="00AB312F">
        <w:rPr>
          <w:rFonts w:ascii="Arial" w:eastAsia="Times New Roman" w:hAnsi="Arial" w:cs="Arial"/>
          <w:spacing w:val="-4"/>
          <w:sz w:val="20"/>
          <w:szCs w:val="20"/>
          <w:lang w:val="de-AT"/>
        </w:rPr>
        <w:tab/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Položkový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nabídkový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rozpočet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 (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oceněný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soupis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prací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dodávek</w:t>
      </w:r>
      <w:proofErr w:type="spellEnd"/>
      <w:r w:rsidR="009E6F45" w:rsidRPr="00AB312F">
        <w:rPr>
          <w:rFonts w:ascii="Arial" w:hAnsi="Arial" w:cs="Arial"/>
          <w:sz w:val="20"/>
          <w:szCs w:val="20"/>
          <w:lang w:val="de-AT"/>
        </w:rPr>
        <w:t xml:space="preserve"> a </w:t>
      </w:r>
      <w:proofErr w:type="spellStart"/>
      <w:r w:rsidR="009E6F45" w:rsidRPr="00AB312F">
        <w:rPr>
          <w:rFonts w:ascii="Arial" w:hAnsi="Arial" w:cs="Arial"/>
          <w:sz w:val="20"/>
          <w:szCs w:val="20"/>
          <w:lang w:val="de-AT"/>
        </w:rPr>
        <w:t>služeb</w:t>
      </w:r>
      <w:proofErr w:type="spellEnd"/>
      <w:r w:rsidR="0057626F" w:rsidRPr="00AB312F">
        <w:rPr>
          <w:rFonts w:ascii="Arial" w:hAnsi="Arial" w:cs="Arial"/>
          <w:sz w:val="20"/>
          <w:szCs w:val="20"/>
          <w:lang w:val="de-AT"/>
        </w:rPr>
        <w:t xml:space="preserve"> </w:t>
      </w:r>
      <w:r w:rsidR="009E6F45" w:rsidRPr="00AB312F">
        <w:rPr>
          <w:rFonts w:ascii="Arial" w:hAnsi="Arial" w:cs="Arial"/>
          <w:spacing w:val="-4"/>
          <w:sz w:val="20"/>
          <w:szCs w:val="20"/>
          <w:lang w:val="de-AT"/>
        </w:rPr>
        <w:t xml:space="preserve">s </w:t>
      </w:r>
      <w:proofErr w:type="spellStart"/>
      <w:r w:rsidR="009E6F45" w:rsidRPr="00AB312F">
        <w:rPr>
          <w:rFonts w:ascii="Arial" w:hAnsi="Arial" w:cs="Arial"/>
          <w:spacing w:val="-3"/>
          <w:sz w:val="20"/>
          <w:szCs w:val="20"/>
          <w:lang w:val="de-AT"/>
        </w:rPr>
        <w:t>výkazem</w:t>
      </w:r>
      <w:proofErr w:type="spellEnd"/>
      <w:r w:rsidR="0057626F"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="0057626F" w:rsidRPr="00AB312F">
        <w:rPr>
          <w:rFonts w:ascii="Arial" w:hAnsi="Arial" w:cs="Arial"/>
          <w:spacing w:val="-2"/>
          <w:sz w:val="20"/>
          <w:szCs w:val="20"/>
          <w:lang w:val="de-AT"/>
        </w:rPr>
        <w:t>výměr</w:t>
      </w:r>
      <w:proofErr w:type="spellEnd"/>
      <w:r w:rsidR="0057626F" w:rsidRPr="00AB312F">
        <w:rPr>
          <w:rFonts w:ascii="Arial" w:hAnsi="Arial" w:cs="Arial"/>
          <w:spacing w:val="-2"/>
          <w:sz w:val="20"/>
          <w:szCs w:val="20"/>
          <w:lang w:val="de-AT"/>
        </w:rPr>
        <w:t>)</w:t>
      </w:r>
      <w:r w:rsidR="0057626F" w:rsidRPr="00AB312F">
        <w:rPr>
          <w:rFonts w:ascii="Arial" w:hAnsi="Arial" w:cs="Arial"/>
          <w:spacing w:val="-2"/>
          <w:sz w:val="20"/>
          <w:szCs w:val="20"/>
          <w:lang w:val="de-AT"/>
        </w:rPr>
        <w:br/>
      </w:r>
      <w:r w:rsidR="0057626F" w:rsidRPr="00AB312F">
        <w:rPr>
          <w:rFonts w:ascii="Arial" w:hAnsi="Arial" w:cs="Arial"/>
          <w:spacing w:val="-2"/>
          <w:sz w:val="20"/>
          <w:szCs w:val="20"/>
          <w:lang w:val="de-AT"/>
        </w:rPr>
        <w:tab/>
      </w:r>
    </w:p>
    <w:p w14:paraId="2B4B8FF2" w14:textId="68B8BF03" w:rsidR="009E6F45" w:rsidRPr="00AB312F" w:rsidRDefault="008A60BB" w:rsidP="00AB312F">
      <w:pPr>
        <w:tabs>
          <w:tab w:val="left" w:pos="1134"/>
          <w:tab w:val="left" w:leader="dot" w:pos="9638"/>
        </w:tabs>
        <w:spacing w:before="20" w:after="0" w:line="240" w:lineRule="exact"/>
        <w:ind w:left="1134" w:hanging="1134"/>
        <w:jc w:val="both"/>
        <w:rPr>
          <w:rFonts w:ascii="Arial" w:hAnsi="Arial" w:cs="Arial"/>
          <w:sz w:val="20"/>
          <w:szCs w:val="20"/>
          <w:lang w:val="de-AT"/>
        </w:rPr>
      </w:pPr>
      <w:r w:rsidRPr="00AB312F">
        <w:rPr>
          <w:rFonts w:ascii="Arial" w:eastAsia="Times New Roman" w:hAnsi="Arial" w:cs="Arial"/>
          <w:sz w:val="20"/>
          <w:szCs w:val="20"/>
          <w:lang w:val="pl-PL"/>
        </w:rPr>
        <w:t xml:space="preserve">Příloha č. </w:t>
      </w:r>
      <w:r w:rsidR="009E6F45" w:rsidRPr="00AB312F">
        <w:rPr>
          <w:rFonts w:ascii="Arial" w:hAnsi="Arial" w:cs="Arial"/>
          <w:spacing w:val="-2"/>
          <w:sz w:val="20"/>
          <w:szCs w:val="20"/>
          <w:lang w:val="de-AT"/>
        </w:rPr>
        <w:t>3</w:t>
      </w:r>
      <w:r w:rsidR="00AB312F">
        <w:rPr>
          <w:rFonts w:ascii="Arial" w:hAnsi="Arial" w:cs="Arial"/>
          <w:spacing w:val="-2"/>
          <w:sz w:val="20"/>
          <w:szCs w:val="20"/>
          <w:lang w:val="de-AT"/>
        </w:rPr>
        <w:tab/>
      </w:r>
      <w:proofErr w:type="spellStart"/>
      <w:r w:rsidR="009E6F45" w:rsidRPr="00AB312F">
        <w:rPr>
          <w:rFonts w:ascii="Arial" w:hAnsi="Arial" w:cs="Arial"/>
          <w:spacing w:val="-2"/>
          <w:sz w:val="20"/>
          <w:szCs w:val="20"/>
          <w:lang w:val="de-AT"/>
        </w:rPr>
        <w:t>Projektová</w:t>
      </w:r>
      <w:proofErr w:type="spellEnd"/>
      <w:r w:rsidR="009E6F45"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="009E6F45" w:rsidRPr="00AB312F">
        <w:rPr>
          <w:rFonts w:ascii="Arial" w:hAnsi="Arial" w:cs="Arial"/>
          <w:spacing w:val="-2"/>
          <w:sz w:val="20"/>
          <w:szCs w:val="20"/>
          <w:lang w:val="de-AT"/>
        </w:rPr>
        <w:t>dokumentace</w:t>
      </w:r>
      <w:proofErr w:type="spellEnd"/>
      <w:r w:rsidR="009E6F45"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proofErr w:type="spellStart"/>
      <w:r w:rsidR="009E6F45" w:rsidRPr="00AB312F">
        <w:rPr>
          <w:rFonts w:ascii="Arial" w:hAnsi="Arial" w:cs="Arial"/>
          <w:spacing w:val="-2"/>
          <w:sz w:val="20"/>
          <w:szCs w:val="20"/>
          <w:lang w:val="de-AT"/>
        </w:rPr>
        <w:t>zpracovaná</w:t>
      </w:r>
      <w:proofErr w:type="spellEnd"/>
      <w:r w:rsidR="009E6F45" w:rsidRPr="00AB312F">
        <w:rPr>
          <w:rFonts w:ascii="Arial" w:hAnsi="Arial" w:cs="Arial"/>
          <w:spacing w:val="-2"/>
          <w:sz w:val="20"/>
          <w:szCs w:val="20"/>
          <w:lang w:val="de-AT"/>
        </w:rPr>
        <w:t xml:space="preserve"> </w:t>
      </w:r>
      <w:r w:rsidR="0057626F" w:rsidRPr="00AB312F">
        <w:rPr>
          <w:rFonts w:ascii="Arial" w:hAnsi="Arial" w:cs="Arial"/>
          <w:sz w:val="20"/>
          <w:szCs w:val="20"/>
          <w:lang w:val="de-AT"/>
        </w:rPr>
        <w:tab/>
      </w:r>
    </w:p>
    <w:p w14:paraId="0CDE0CC9" w14:textId="77777777" w:rsidR="009E6F45" w:rsidRPr="00AB312F" w:rsidRDefault="009E6F45" w:rsidP="009318EB">
      <w:pPr>
        <w:spacing w:before="40" w:after="0" w:line="240" w:lineRule="exact"/>
        <w:jc w:val="both"/>
        <w:rPr>
          <w:rFonts w:ascii="Arial" w:hAnsi="Arial" w:cs="Arial"/>
          <w:b/>
          <w:i/>
          <w:sz w:val="18"/>
          <w:szCs w:val="18"/>
          <w:lang w:val="de-AT"/>
        </w:rPr>
      </w:pPr>
      <w:proofErr w:type="spellStart"/>
      <w:r w:rsidRPr="00AB312F">
        <w:rPr>
          <w:rFonts w:ascii="Arial" w:hAnsi="Arial" w:cs="Arial"/>
          <w:b/>
          <w:i/>
          <w:sz w:val="18"/>
          <w:szCs w:val="18"/>
          <w:lang w:val="de-AT"/>
        </w:rPr>
        <w:t>Poznámka</w:t>
      </w:r>
      <w:proofErr w:type="spellEnd"/>
      <w:r w:rsidRPr="00AB312F">
        <w:rPr>
          <w:rFonts w:ascii="Arial" w:hAnsi="Arial" w:cs="Arial"/>
          <w:b/>
          <w:i/>
          <w:sz w:val="18"/>
          <w:szCs w:val="18"/>
          <w:lang w:val="de-AT"/>
        </w:rPr>
        <w:t>:</w:t>
      </w:r>
    </w:p>
    <w:p w14:paraId="2E3B4BEC" w14:textId="170FD4C4" w:rsidR="002C21E2" w:rsidRPr="00905DAC" w:rsidRDefault="009E6F45" w:rsidP="00AB746F">
      <w:pPr>
        <w:spacing w:after="0" w:line="240" w:lineRule="exact"/>
        <w:jc w:val="both"/>
        <w:rPr>
          <w:rFonts w:ascii="Arial" w:hAnsi="Arial" w:cs="Arial"/>
          <w:sz w:val="18"/>
          <w:szCs w:val="18"/>
          <w:lang w:val="de-AT"/>
        </w:rPr>
      </w:pP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Přílohy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budou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použity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 (a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číslovány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)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podle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jejich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konkrétního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využití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 pro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daný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obchodní</w:t>
      </w:r>
      <w:proofErr w:type="spellEnd"/>
      <w:r w:rsidRPr="00AB312F">
        <w:rPr>
          <w:rFonts w:ascii="Arial" w:hAnsi="Arial" w:cs="Arial"/>
          <w:i/>
          <w:sz w:val="18"/>
          <w:szCs w:val="18"/>
          <w:lang w:val="de-AT"/>
        </w:rPr>
        <w:t xml:space="preserve"> </w:t>
      </w:r>
      <w:proofErr w:type="spellStart"/>
      <w:r w:rsidRPr="00AB312F">
        <w:rPr>
          <w:rFonts w:ascii="Arial" w:hAnsi="Arial" w:cs="Arial"/>
          <w:i/>
          <w:sz w:val="18"/>
          <w:szCs w:val="18"/>
          <w:lang w:val="de-AT"/>
        </w:rPr>
        <w:t>případ</w:t>
      </w:r>
      <w:proofErr w:type="spellEnd"/>
      <w:r w:rsidRPr="00AB312F">
        <w:rPr>
          <w:rFonts w:ascii="Arial" w:hAnsi="Arial" w:cs="Arial"/>
          <w:sz w:val="18"/>
          <w:szCs w:val="18"/>
          <w:lang w:val="de-AT"/>
        </w:rPr>
        <w:t>.</w:t>
      </w:r>
    </w:p>
    <w:p w14:paraId="1F1F581C" w14:textId="601E21B9" w:rsidR="0057626F" w:rsidRDefault="0057626F" w:rsidP="0057626F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7F0096F0" w14:textId="77777777" w:rsidR="0057626F" w:rsidRPr="00905DAC" w:rsidRDefault="0057626F" w:rsidP="0057626F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de-AT"/>
        </w:rPr>
      </w:pPr>
    </w:p>
    <w:p w14:paraId="1083F960" w14:textId="77777777" w:rsidR="0057626F" w:rsidRPr="00D004DA" w:rsidRDefault="0057626F" w:rsidP="0057626F">
      <w:pPr>
        <w:tabs>
          <w:tab w:val="left" w:leader="dot" w:pos="1985"/>
          <w:tab w:val="left" w:pos="2268"/>
          <w:tab w:val="left" w:pos="2552"/>
          <w:tab w:val="left" w:leader="dot" w:pos="3969"/>
          <w:tab w:val="left" w:pos="5387"/>
          <w:tab w:val="left" w:leader="dot" w:pos="6804"/>
          <w:tab w:val="left" w:pos="7088"/>
          <w:tab w:val="left" w:pos="7371"/>
          <w:tab w:val="left" w:leader="dot" w:pos="8789"/>
        </w:tabs>
        <w:spacing w:before="60" w:after="0" w:line="240" w:lineRule="exact"/>
        <w:ind w:left="567"/>
        <w:jc w:val="both"/>
        <w:rPr>
          <w:rFonts w:ascii="Arial" w:eastAsia="Times New Roman" w:hAnsi="Arial" w:cs="Arial"/>
          <w:sz w:val="18"/>
          <w:szCs w:val="18"/>
          <w:lang w:val="de-AT"/>
        </w:rPr>
      </w:pPr>
      <w:r w:rsidRPr="00D004DA">
        <w:rPr>
          <w:rFonts w:ascii="Arial" w:eastAsia="Times New Roman" w:hAnsi="Arial" w:cs="Arial"/>
          <w:sz w:val="18"/>
          <w:szCs w:val="18"/>
          <w:lang w:val="de-AT"/>
        </w:rPr>
        <w:t>V</w:t>
      </w:r>
      <w:r w:rsidRPr="00D004DA">
        <w:rPr>
          <w:rFonts w:ascii="Arial" w:eastAsia="Times New Roman" w:hAnsi="Arial" w:cs="Arial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dne</w:t>
      </w:r>
      <w:proofErr w:type="spellEnd"/>
      <w:r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sz w:val="18"/>
          <w:szCs w:val="18"/>
          <w:lang w:val="de-AT"/>
        </w:rPr>
        <w:tab/>
        <w:t xml:space="preserve">V </w:t>
      </w:r>
      <w:r>
        <w:rPr>
          <w:rFonts w:ascii="Arial" w:eastAsia="Times New Roman" w:hAnsi="Arial" w:cs="Arial"/>
          <w:sz w:val="18"/>
          <w:szCs w:val="18"/>
          <w:lang w:val="de-AT"/>
        </w:rPr>
        <w:tab/>
        <w:t xml:space="preserve"> </w:t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dne</w:t>
      </w:r>
      <w:proofErr w:type="spellEnd"/>
      <w:r w:rsidRPr="00D004DA"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de-AT"/>
        </w:rPr>
        <w:tab/>
      </w:r>
    </w:p>
    <w:p w14:paraId="32028B21" w14:textId="77777777" w:rsidR="0057626F" w:rsidRPr="006B1E09" w:rsidRDefault="0057626F" w:rsidP="0057626F">
      <w:pPr>
        <w:spacing w:before="60" w:after="0" w:line="240" w:lineRule="exact"/>
        <w:jc w:val="both"/>
        <w:rPr>
          <w:rFonts w:ascii="Arial" w:hAnsi="Arial" w:cs="Arial"/>
          <w:sz w:val="18"/>
          <w:szCs w:val="18"/>
          <w:highlight w:val="yellow"/>
          <w:lang w:val="de-AT"/>
        </w:rPr>
      </w:pPr>
    </w:p>
    <w:p w14:paraId="26A02DC2" w14:textId="77777777" w:rsidR="0057626F" w:rsidRPr="00D004DA" w:rsidRDefault="0057626F" w:rsidP="0057626F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60" w:after="0" w:line="240" w:lineRule="exact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</w:p>
    <w:p w14:paraId="6A082ADD" w14:textId="77777777" w:rsidR="0057626F" w:rsidRPr="00905DAC" w:rsidRDefault="0057626F" w:rsidP="0057626F">
      <w:pPr>
        <w:tabs>
          <w:tab w:val="left" w:pos="1701"/>
          <w:tab w:val="left" w:pos="3686"/>
          <w:tab w:val="left" w:pos="6521"/>
        </w:tabs>
        <w:spacing w:before="60" w:after="0" w:line="240" w:lineRule="exact"/>
        <w:jc w:val="both"/>
        <w:rPr>
          <w:rFonts w:ascii="Arial" w:eastAsia="Times New Roman" w:hAnsi="Arial" w:cs="Arial"/>
          <w:w w:val="113"/>
          <w:sz w:val="18"/>
          <w:szCs w:val="18"/>
          <w:lang w:val="de-AT"/>
        </w:rPr>
      </w:pPr>
      <w:r>
        <w:rPr>
          <w:rFonts w:ascii="Arial" w:eastAsia="Times New Roman" w:hAnsi="Arial" w:cs="Arial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Za</w:t>
      </w:r>
      <w:proofErr w:type="spellEnd"/>
      <w:r w:rsidRPr="00D004DA">
        <w:rPr>
          <w:rFonts w:ascii="Arial" w:eastAsia="Times New Roman" w:hAnsi="Arial" w:cs="Arial"/>
          <w:w w:val="114"/>
          <w:sz w:val="18"/>
          <w:szCs w:val="18"/>
          <w:lang w:val="de-AT"/>
        </w:rPr>
        <w:t xml:space="preserve"> </w:t>
      </w:r>
      <w:proofErr w:type="spellStart"/>
      <w:r>
        <w:rPr>
          <w:rFonts w:ascii="Arial" w:eastAsia="Times New Roman" w:hAnsi="Arial" w:cs="Arial"/>
          <w:w w:val="113"/>
          <w:sz w:val="18"/>
          <w:szCs w:val="18"/>
          <w:lang w:val="de-AT"/>
        </w:rPr>
        <w:t>objednatele</w:t>
      </w:r>
      <w:proofErr w:type="spellEnd"/>
      <w:r>
        <w:rPr>
          <w:rFonts w:ascii="Arial" w:eastAsia="Times New Roman" w:hAnsi="Arial" w:cs="Arial"/>
          <w:w w:val="113"/>
          <w:sz w:val="18"/>
          <w:szCs w:val="18"/>
          <w:lang w:val="de-AT"/>
        </w:rPr>
        <w:tab/>
      </w:r>
      <w:r>
        <w:rPr>
          <w:rFonts w:ascii="Arial" w:eastAsia="Times New Roman" w:hAnsi="Arial" w:cs="Arial"/>
          <w:w w:val="113"/>
          <w:sz w:val="18"/>
          <w:szCs w:val="18"/>
          <w:lang w:val="de-AT"/>
        </w:rPr>
        <w:tab/>
      </w:r>
      <w:proofErr w:type="spellStart"/>
      <w:r w:rsidRPr="00D004DA">
        <w:rPr>
          <w:rFonts w:ascii="Arial" w:eastAsia="Times New Roman" w:hAnsi="Arial" w:cs="Arial"/>
          <w:sz w:val="18"/>
          <w:szCs w:val="18"/>
          <w:lang w:val="de-AT"/>
        </w:rPr>
        <w:t>Za</w:t>
      </w:r>
      <w:proofErr w:type="spellEnd"/>
      <w:r w:rsidRPr="00D004DA">
        <w:rPr>
          <w:rFonts w:ascii="Arial" w:eastAsia="Times New Roman" w:hAnsi="Arial" w:cs="Arial"/>
          <w:sz w:val="18"/>
          <w:szCs w:val="18"/>
          <w:lang w:val="de-AT"/>
        </w:rPr>
        <w:t xml:space="preserve"> </w:t>
      </w:r>
      <w:proofErr w:type="spellStart"/>
      <w:r w:rsidRPr="00D004DA">
        <w:rPr>
          <w:rFonts w:ascii="Arial" w:eastAsia="Times New Roman" w:hAnsi="Arial" w:cs="Arial"/>
          <w:w w:val="113"/>
          <w:sz w:val="18"/>
          <w:szCs w:val="18"/>
          <w:lang w:val="de-AT"/>
        </w:rPr>
        <w:t>zhotovitele</w:t>
      </w:r>
      <w:proofErr w:type="spellEnd"/>
    </w:p>
    <w:p w14:paraId="31C92D0A" w14:textId="0DD1B3E6" w:rsidR="0057626F" w:rsidRDefault="0057626F" w:rsidP="002960E6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14:paraId="40EF3B2C" w14:textId="34BDDECD" w:rsidR="0057626F" w:rsidRDefault="0057626F" w:rsidP="002960E6">
      <w:pPr>
        <w:spacing w:before="60" w:after="0" w:line="24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14:paraId="085956C5" w14:textId="288506BF" w:rsidR="004E5D45" w:rsidRPr="00905DAC" w:rsidRDefault="004E5D45" w:rsidP="00DE016F">
      <w:pPr>
        <w:spacing w:before="60" w:after="0" w:line="240" w:lineRule="exact"/>
        <w:jc w:val="center"/>
        <w:rPr>
          <w:rFonts w:ascii="Arial" w:hAnsi="Arial" w:cs="Arial"/>
          <w:sz w:val="20"/>
          <w:szCs w:val="20"/>
          <w:lang w:val="de-AT"/>
        </w:rPr>
      </w:pPr>
    </w:p>
    <w:sectPr w:rsidR="004E5D45" w:rsidRPr="00905DAC" w:rsidSect="00125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964" w:left="1134" w:header="45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C6E9" w14:textId="77777777" w:rsidR="00A14093" w:rsidRDefault="00A14093">
      <w:pPr>
        <w:spacing w:after="0" w:line="240" w:lineRule="auto"/>
      </w:pPr>
      <w:r>
        <w:separator/>
      </w:r>
    </w:p>
    <w:p w14:paraId="2FC0C54B" w14:textId="77777777" w:rsidR="00A14093" w:rsidRDefault="00A14093"/>
  </w:endnote>
  <w:endnote w:type="continuationSeparator" w:id="0">
    <w:p w14:paraId="4D79CE88" w14:textId="77777777" w:rsidR="00A14093" w:rsidRDefault="00A14093">
      <w:pPr>
        <w:spacing w:after="0" w:line="240" w:lineRule="auto"/>
      </w:pPr>
      <w:r>
        <w:continuationSeparator/>
      </w:r>
    </w:p>
    <w:p w14:paraId="54F50EB2" w14:textId="77777777" w:rsidR="00A14093" w:rsidRDefault="00A14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F6A1" w14:textId="2DAEB806" w:rsidR="00232346" w:rsidRPr="008028A5" w:rsidRDefault="00232346" w:rsidP="008028A5">
    <w:pPr>
      <w:pStyle w:val="Footer"/>
      <w:spacing w:before="120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1789" w14:textId="75DF316B" w:rsidR="00232346" w:rsidRPr="00DE016F" w:rsidRDefault="00DE016F" w:rsidP="00DE016F">
    <w:pPr>
      <w:pStyle w:val="Footer"/>
      <w:tabs>
        <w:tab w:val="clear" w:pos="9072"/>
        <w:tab w:val="right" w:pos="9638"/>
      </w:tabs>
      <w:ind w:firstLine="1"/>
      <w:jc w:val="center"/>
    </w:pPr>
    <w:r>
      <w:tab/>
    </w:r>
    <w:sdt>
      <w:sdtPr>
        <w:id w:val="-1909218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DE016F">
          <w:rPr>
            <w:noProof/>
            <w:lang w:val="cs-CZ"/>
          </w:rPr>
          <w:t>8</w:t>
        </w:r>
        <w:r>
          <w:fldChar w:fldCharType="end"/>
        </w:r>
        <w:r>
          <w:tab/>
        </w:r>
        <w:hyperlink r:id="rId1" w:history="1">
          <w:r w:rsidR="00A44FAC">
            <w:rPr>
              <w:rStyle w:val="Hyperlink"/>
            </w:rPr>
            <w:t>https://profesis.ckait.cz</w:t>
          </w:r>
        </w:hyperlink>
        <w:r>
          <w:t xml:space="preserve"> </w:t>
        </w:r>
      </w:sdtContent>
    </w:sdt>
    <w:r>
      <w:t>/ A 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BD60" w14:textId="77777777" w:rsidR="00A14093" w:rsidRDefault="00A14093">
      <w:pPr>
        <w:spacing w:after="0" w:line="240" w:lineRule="auto"/>
      </w:pPr>
      <w:r>
        <w:separator/>
      </w:r>
    </w:p>
    <w:p w14:paraId="22E0D54F" w14:textId="77777777" w:rsidR="00A14093" w:rsidRDefault="00A14093"/>
  </w:footnote>
  <w:footnote w:type="continuationSeparator" w:id="0">
    <w:p w14:paraId="624D6E80" w14:textId="77777777" w:rsidR="00A14093" w:rsidRDefault="00A14093">
      <w:pPr>
        <w:spacing w:after="0" w:line="240" w:lineRule="auto"/>
      </w:pPr>
      <w:r>
        <w:continuationSeparator/>
      </w:r>
    </w:p>
    <w:p w14:paraId="4F9513C5" w14:textId="77777777" w:rsidR="00A14093" w:rsidRDefault="00A14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FC76" w14:textId="7F67135A" w:rsidR="00232346" w:rsidRPr="00E671F6" w:rsidRDefault="00232346" w:rsidP="00802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7B5A" w14:textId="305E6D57" w:rsidR="00DE016F" w:rsidRPr="00F8084E" w:rsidRDefault="00DE016F" w:rsidP="00DE016F">
    <w:pPr>
      <w:spacing w:before="60" w:after="0" w:line="240" w:lineRule="exact"/>
      <w:jc w:val="both"/>
      <w:rPr>
        <w:rFonts w:ascii="Times New Roman" w:hAnsi="Times New Roman" w:cs="Times New Roman"/>
        <w:b/>
        <w:sz w:val="20"/>
        <w:szCs w:val="20"/>
        <w:lang w:val="cs-CZ"/>
      </w:rPr>
    </w:pPr>
    <w:r w:rsidRPr="00F8084E">
      <w:rPr>
        <w:rFonts w:ascii="Times New Roman" w:hAnsi="Times New Roman" w:cs="Times New Roman"/>
        <w:b/>
        <w:sz w:val="20"/>
        <w:szCs w:val="20"/>
        <w:lang w:val="cs-CZ"/>
      </w:rPr>
      <w:t>7.2 Smluvní vzory pro zhotovení staveb</w:t>
    </w:r>
  </w:p>
  <w:p w14:paraId="6AB00C33" w14:textId="77777777" w:rsidR="00DE016F" w:rsidRDefault="00DE016F" w:rsidP="00DE016F">
    <w:pPr>
      <w:spacing w:before="60" w:after="0" w:line="240" w:lineRule="exact"/>
      <w:jc w:val="both"/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</w:pPr>
    <w:r w:rsidRPr="00116BB4"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>7.2.</w:t>
    </w:r>
    <w:r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>4</w:t>
    </w:r>
    <w:r w:rsidRPr="00116BB4">
      <w:rPr>
        <w:rFonts w:ascii="Times New Roman" w:eastAsia="Times New Roman" w:hAnsi="Times New Roman" w:cs="Times New Roman"/>
        <w:b/>
        <w:bCs/>
        <w:sz w:val="20"/>
        <w:szCs w:val="20"/>
        <w:u w:val="single"/>
        <w:lang w:val="cs-CZ"/>
      </w:rPr>
      <w:t xml:space="preserve"> </w:t>
    </w:r>
    <w:r w:rsidRPr="00116BB4"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  <w:t>Vzor smlouvy o dílo na zhotovení stavby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  <w:u w:val="single"/>
        <w:lang w:val="cs-CZ"/>
      </w:rPr>
      <w:t xml:space="preserve"> podle občanského zákoníku (jednodušší verze – měřený kontrakt)</w:t>
    </w:r>
  </w:p>
  <w:p w14:paraId="0B3DBE29" w14:textId="77777777" w:rsidR="00232346" w:rsidRPr="00116BB4" w:rsidRDefault="00232346" w:rsidP="00860BB4">
    <w:pPr>
      <w:spacing w:before="60" w:after="0" w:line="240" w:lineRule="exact"/>
      <w:jc w:val="both"/>
      <w:rPr>
        <w:rFonts w:ascii="Times New Roman" w:hAnsi="Times New Roman" w:cs="Times New Roman"/>
        <w:b/>
        <w:spacing w:val="2"/>
        <w:sz w:val="20"/>
        <w:szCs w:val="20"/>
        <w:u w:val="single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ED35" w14:textId="0E842AB5" w:rsidR="00202CEC" w:rsidRDefault="00202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68"/>
    <w:multiLevelType w:val="hybridMultilevel"/>
    <w:tmpl w:val="CC7EB0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1A1287"/>
    <w:multiLevelType w:val="hybridMultilevel"/>
    <w:tmpl w:val="F048B2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A4760"/>
    <w:multiLevelType w:val="hybridMultilevel"/>
    <w:tmpl w:val="FBA0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025"/>
    <w:multiLevelType w:val="hybridMultilevel"/>
    <w:tmpl w:val="D848FC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A4562C"/>
    <w:multiLevelType w:val="hybridMultilevel"/>
    <w:tmpl w:val="222C3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FB4852"/>
    <w:multiLevelType w:val="hybridMultilevel"/>
    <w:tmpl w:val="8BF234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E87502"/>
    <w:multiLevelType w:val="hybridMultilevel"/>
    <w:tmpl w:val="47A85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F51"/>
    <w:multiLevelType w:val="hybridMultilevel"/>
    <w:tmpl w:val="008899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B805A7"/>
    <w:multiLevelType w:val="hybridMultilevel"/>
    <w:tmpl w:val="F8BCF4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5E24C8"/>
    <w:multiLevelType w:val="hybridMultilevel"/>
    <w:tmpl w:val="A30C75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C21573"/>
    <w:multiLevelType w:val="hybridMultilevel"/>
    <w:tmpl w:val="225EE9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B054BF"/>
    <w:multiLevelType w:val="hybridMultilevel"/>
    <w:tmpl w:val="9C748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322E"/>
    <w:multiLevelType w:val="hybridMultilevel"/>
    <w:tmpl w:val="A76A42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3301EF"/>
    <w:multiLevelType w:val="hybridMultilevel"/>
    <w:tmpl w:val="C6204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CE256B"/>
    <w:multiLevelType w:val="hybridMultilevel"/>
    <w:tmpl w:val="7B2A6B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140894"/>
    <w:multiLevelType w:val="hybridMultilevel"/>
    <w:tmpl w:val="1014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1DA0"/>
    <w:multiLevelType w:val="hybridMultilevel"/>
    <w:tmpl w:val="93EC4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E4CDB"/>
    <w:multiLevelType w:val="hybridMultilevel"/>
    <w:tmpl w:val="6A12AE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3774926"/>
    <w:multiLevelType w:val="hybridMultilevel"/>
    <w:tmpl w:val="E3D281F8"/>
    <w:lvl w:ilvl="0" w:tplc="52701D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7F478F"/>
    <w:multiLevelType w:val="hybridMultilevel"/>
    <w:tmpl w:val="091243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88656F5"/>
    <w:multiLevelType w:val="hybridMultilevel"/>
    <w:tmpl w:val="92C28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D1802"/>
    <w:multiLevelType w:val="hybridMultilevel"/>
    <w:tmpl w:val="80D4D0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901656"/>
    <w:multiLevelType w:val="hybridMultilevel"/>
    <w:tmpl w:val="4C8E33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E7D2F94"/>
    <w:multiLevelType w:val="hybridMultilevel"/>
    <w:tmpl w:val="01C651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7F051D"/>
    <w:multiLevelType w:val="hybridMultilevel"/>
    <w:tmpl w:val="E0582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65DF6"/>
    <w:multiLevelType w:val="hybridMultilevel"/>
    <w:tmpl w:val="D52C8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B6FE1"/>
    <w:multiLevelType w:val="hybridMultilevel"/>
    <w:tmpl w:val="F34C484E"/>
    <w:lvl w:ilvl="0" w:tplc="29C0264E">
      <w:start w:val="5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7" w15:restartNumberingAfterBreak="0">
    <w:nsid w:val="32B207F7"/>
    <w:multiLevelType w:val="hybridMultilevel"/>
    <w:tmpl w:val="6CD81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A650A"/>
    <w:multiLevelType w:val="hybridMultilevel"/>
    <w:tmpl w:val="DA3A7E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6F816CF"/>
    <w:multiLevelType w:val="hybridMultilevel"/>
    <w:tmpl w:val="7F901A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8240C95"/>
    <w:multiLevelType w:val="hybridMultilevel"/>
    <w:tmpl w:val="D228E6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BAE52B0"/>
    <w:multiLevelType w:val="hybridMultilevel"/>
    <w:tmpl w:val="5B3EF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5759F"/>
    <w:multiLevelType w:val="hybridMultilevel"/>
    <w:tmpl w:val="5058A0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C6C3D10"/>
    <w:multiLevelType w:val="hybridMultilevel"/>
    <w:tmpl w:val="C4D6BE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D965B03"/>
    <w:multiLevelType w:val="hybridMultilevel"/>
    <w:tmpl w:val="7E2003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E767FB3"/>
    <w:multiLevelType w:val="hybridMultilevel"/>
    <w:tmpl w:val="96A477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F456CB8"/>
    <w:multiLevelType w:val="hybridMultilevel"/>
    <w:tmpl w:val="45F091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09720CB"/>
    <w:multiLevelType w:val="hybridMultilevel"/>
    <w:tmpl w:val="708AFDF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1186FD4"/>
    <w:multiLevelType w:val="hybridMultilevel"/>
    <w:tmpl w:val="AD5E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7C59A4"/>
    <w:multiLevelType w:val="multilevel"/>
    <w:tmpl w:val="E7E4B3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0" w15:restartNumberingAfterBreak="0">
    <w:nsid w:val="44DB50C7"/>
    <w:multiLevelType w:val="hybridMultilevel"/>
    <w:tmpl w:val="3B4EA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F95F10"/>
    <w:multiLevelType w:val="hybridMultilevel"/>
    <w:tmpl w:val="536CB2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91E44E9"/>
    <w:multiLevelType w:val="hybridMultilevel"/>
    <w:tmpl w:val="A5B81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82C15"/>
    <w:multiLevelType w:val="hybridMultilevel"/>
    <w:tmpl w:val="D5CC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8A4070"/>
    <w:multiLevelType w:val="hybridMultilevel"/>
    <w:tmpl w:val="6E80A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46B6E"/>
    <w:multiLevelType w:val="hybridMultilevel"/>
    <w:tmpl w:val="DB5603C2"/>
    <w:lvl w:ilvl="0" w:tplc="53DA46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BE597E"/>
    <w:multiLevelType w:val="hybridMultilevel"/>
    <w:tmpl w:val="F174A29C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7" w15:restartNumberingAfterBreak="0">
    <w:nsid w:val="4CD54D3B"/>
    <w:multiLevelType w:val="hybridMultilevel"/>
    <w:tmpl w:val="456CA8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F1B025D"/>
    <w:multiLevelType w:val="hybridMultilevel"/>
    <w:tmpl w:val="AE9E87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3941ECE"/>
    <w:multiLevelType w:val="hybridMultilevel"/>
    <w:tmpl w:val="04103C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54A91C9B"/>
    <w:multiLevelType w:val="hybridMultilevel"/>
    <w:tmpl w:val="DD3260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56F67688"/>
    <w:multiLevelType w:val="hybridMultilevel"/>
    <w:tmpl w:val="35426B8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8AC7ADA"/>
    <w:multiLevelType w:val="hybridMultilevel"/>
    <w:tmpl w:val="B38CA3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A565275"/>
    <w:multiLevelType w:val="hybridMultilevel"/>
    <w:tmpl w:val="11A89F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B150006"/>
    <w:multiLevelType w:val="hybridMultilevel"/>
    <w:tmpl w:val="156E67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F285F10"/>
    <w:multiLevelType w:val="hybridMultilevel"/>
    <w:tmpl w:val="0C823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1648E"/>
    <w:multiLevelType w:val="hybridMultilevel"/>
    <w:tmpl w:val="2904C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66DF0"/>
    <w:multiLevelType w:val="hybridMultilevel"/>
    <w:tmpl w:val="AFC4A7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420604E"/>
    <w:multiLevelType w:val="hybridMultilevel"/>
    <w:tmpl w:val="B9D6BFB2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9" w15:restartNumberingAfterBreak="0">
    <w:nsid w:val="66EC3FCC"/>
    <w:multiLevelType w:val="hybridMultilevel"/>
    <w:tmpl w:val="496280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D3F50AA"/>
    <w:multiLevelType w:val="hybridMultilevel"/>
    <w:tmpl w:val="BFDAA7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E4B799E"/>
    <w:multiLevelType w:val="hybridMultilevel"/>
    <w:tmpl w:val="FAAAE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DB1EDD"/>
    <w:multiLevelType w:val="hybridMultilevel"/>
    <w:tmpl w:val="7794E0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0024935"/>
    <w:multiLevelType w:val="hybridMultilevel"/>
    <w:tmpl w:val="91C2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08B5042"/>
    <w:multiLevelType w:val="hybridMultilevel"/>
    <w:tmpl w:val="99E8CC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0AF4160"/>
    <w:multiLevelType w:val="hybridMultilevel"/>
    <w:tmpl w:val="638687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73BB202C"/>
    <w:multiLevelType w:val="hybridMultilevel"/>
    <w:tmpl w:val="D75C7D4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6CD7410"/>
    <w:multiLevelType w:val="hybridMultilevel"/>
    <w:tmpl w:val="90EAEF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89A1055"/>
    <w:multiLevelType w:val="hybridMultilevel"/>
    <w:tmpl w:val="621A14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93079B5"/>
    <w:multiLevelType w:val="hybridMultilevel"/>
    <w:tmpl w:val="CF4ADC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CEF20AC"/>
    <w:multiLevelType w:val="hybridMultilevel"/>
    <w:tmpl w:val="495263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EE27604"/>
    <w:multiLevelType w:val="hybridMultilevel"/>
    <w:tmpl w:val="A4E225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8532573">
    <w:abstractNumId w:val="58"/>
  </w:num>
  <w:num w:numId="2" w16cid:durableId="802233683">
    <w:abstractNumId w:val="26"/>
  </w:num>
  <w:num w:numId="3" w16cid:durableId="2074352123">
    <w:abstractNumId w:val="46"/>
  </w:num>
  <w:num w:numId="4" w16cid:durableId="255753615">
    <w:abstractNumId w:val="39"/>
  </w:num>
  <w:num w:numId="5" w16cid:durableId="1199709424">
    <w:abstractNumId w:val="41"/>
  </w:num>
  <w:num w:numId="6" w16cid:durableId="377826154">
    <w:abstractNumId w:val="56"/>
  </w:num>
  <w:num w:numId="7" w16cid:durableId="1857960494">
    <w:abstractNumId w:val="48"/>
  </w:num>
  <w:num w:numId="8" w16cid:durableId="381566632">
    <w:abstractNumId w:val="12"/>
  </w:num>
  <w:num w:numId="9" w16cid:durableId="279067146">
    <w:abstractNumId w:val="5"/>
  </w:num>
  <w:num w:numId="10" w16cid:durableId="456145076">
    <w:abstractNumId w:val="0"/>
  </w:num>
  <w:num w:numId="11" w16cid:durableId="434785329">
    <w:abstractNumId w:val="69"/>
  </w:num>
  <w:num w:numId="12" w16cid:durableId="1082683133">
    <w:abstractNumId w:val="17"/>
  </w:num>
  <w:num w:numId="13" w16cid:durableId="1477455285">
    <w:abstractNumId w:val="19"/>
  </w:num>
  <w:num w:numId="14" w16cid:durableId="481048868">
    <w:abstractNumId w:val="21"/>
  </w:num>
  <w:num w:numId="15" w16cid:durableId="1267884210">
    <w:abstractNumId w:val="66"/>
  </w:num>
  <w:num w:numId="16" w16cid:durableId="938027547">
    <w:abstractNumId w:val="18"/>
  </w:num>
  <w:num w:numId="17" w16cid:durableId="445542285">
    <w:abstractNumId w:val="10"/>
  </w:num>
  <w:num w:numId="18" w16cid:durableId="1982032704">
    <w:abstractNumId w:val="59"/>
  </w:num>
  <w:num w:numId="19" w16cid:durableId="2140611553">
    <w:abstractNumId w:val="8"/>
  </w:num>
  <w:num w:numId="20" w16cid:durableId="216204663">
    <w:abstractNumId w:val="49"/>
  </w:num>
  <w:num w:numId="21" w16cid:durableId="1976371749">
    <w:abstractNumId w:val="27"/>
  </w:num>
  <w:num w:numId="22" w16cid:durableId="748692352">
    <w:abstractNumId w:val="47"/>
  </w:num>
  <w:num w:numId="23" w16cid:durableId="1695417799">
    <w:abstractNumId w:val="54"/>
  </w:num>
  <w:num w:numId="24" w16cid:durableId="2040160219">
    <w:abstractNumId w:val="1"/>
  </w:num>
  <w:num w:numId="25" w16cid:durableId="19472887">
    <w:abstractNumId w:val="51"/>
  </w:num>
  <w:num w:numId="26" w16cid:durableId="614558469">
    <w:abstractNumId w:val="67"/>
  </w:num>
  <w:num w:numId="27" w16cid:durableId="1068769842">
    <w:abstractNumId w:val="53"/>
  </w:num>
  <w:num w:numId="28" w16cid:durableId="1769622296">
    <w:abstractNumId w:val="30"/>
  </w:num>
  <w:num w:numId="29" w16cid:durableId="585501805">
    <w:abstractNumId w:val="14"/>
  </w:num>
  <w:num w:numId="30" w16cid:durableId="881206661">
    <w:abstractNumId w:val="22"/>
  </w:num>
  <w:num w:numId="31" w16cid:durableId="593133203">
    <w:abstractNumId w:val="70"/>
  </w:num>
  <w:num w:numId="32" w16cid:durableId="913511461">
    <w:abstractNumId w:val="63"/>
  </w:num>
  <w:num w:numId="33" w16cid:durableId="1737431673">
    <w:abstractNumId w:val="33"/>
  </w:num>
  <w:num w:numId="34" w16cid:durableId="1496532713">
    <w:abstractNumId w:val="37"/>
  </w:num>
  <w:num w:numId="35" w16cid:durableId="1662466226">
    <w:abstractNumId w:val="64"/>
  </w:num>
  <w:num w:numId="36" w16cid:durableId="1063137848">
    <w:abstractNumId w:val="65"/>
  </w:num>
  <w:num w:numId="37" w16cid:durableId="468329262">
    <w:abstractNumId w:val="9"/>
  </w:num>
  <w:num w:numId="38" w16cid:durableId="883522950">
    <w:abstractNumId w:val="52"/>
  </w:num>
  <w:num w:numId="39" w16cid:durableId="826357832">
    <w:abstractNumId w:val="3"/>
  </w:num>
  <w:num w:numId="40" w16cid:durableId="108746018">
    <w:abstractNumId w:val="23"/>
  </w:num>
  <w:num w:numId="41" w16cid:durableId="324865624">
    <w:abstractNumId w:val="28"/>
  </w:num>
  <w:num w:numId="42" w16cid:durableId="431319218">
    <w:abstractNumId w:val="29"/>
  </w:num>
  <w:num w:numId="43" w16cid:durableId="1275870468">
    <w:abstractNumId w:val="7"/>
  </w:num>
  <w:num w:numId="44" w16cid:durableId="778062605">
    <w:abstractNumId w:val="71"/>
  </w:num>
  <w:num w:numId="45" w16cid:durableId="117919972">
    <w:abstractNumId w:val="45"/>
  </w:num>
  <w:num w:numId="46" w16cid:durableId="379673596">
    <w:abstractNumId w:val="13"/>
  </w:num>
  <w:num w:numId="47" w16cid:durableId="1840727461">
    <w:abstractNumId w:val="34"/>
  </w:num>
  <w:num w:numId="48" w16cid:durableId="1095637091">
    <w:abstractNumId w:val="32"/>
  </w:num>
  <w:num w:numId="49" w16cid:durableId="1292321628">
    <w:abstractNumId w:val="60"/>
  </w:num>
  <w:num w:numId="50" w16cid:durableId="749623272">
    <w:abstractNumId w:val="57"/>
  </w:num>
  <w:num w:numId="51" w16cid:durableId="1782140877">
    <w:abstractNumId w:val="36"/>
  </w:num>
  <w:num w:numId="52" w16cid:durableId="1407335817">
    <w:abstractNumId w:val="68"/>
  </w:num>
  <w:num w:numId="53" w16cid:durableId="1345087105">
    <w:abstractNumId w:val="4"/>
  </w:num>
  <w:num w:numId="54" w16cid:durableId="1434322728">
    <w:abstractNumId w:val="35"/>
  </w:num>
  <w:num w:numId="55" w16cid:durableId="1450782154">
    <w:abstractNumId w:val="50"/>
  </w:num>
  <w:num w:numId="56" w16cid:durableId="920067216">
    <w:abstractNumId w:val="40"/>
  </w:num>
  <w:num w:numId="57" w16cid:durableId="1316228979">
    <w:abstractNumId w:val="42"/>
  </w:num>
  <w:num w:numId="58" w16cid:durableId="1833061966">
    <w:abstractNumId w:val="6"/>
  </w:num>
  <w:num w:numId="59" w16cid:durableId="1229805535">
    <w:abstractNumId w:val="20"/>
  </w:num>
  <w:num w:numId="60" w16cid:durableId="1075277967">
    <w:abstractNumId w:val="44"/>
  </w:num>
  <w:num w:numId="61" w16cid:durableId="409692107">
    <w:abstractNumId w:val="16"/>
  </w:num>
  <w:num w:numId="62" w16cid:durableId="1932081999">
    <w:abstractNumId w:val="61"/>
  </w:num>
  <w:num w:numId="63" w16cid:durableId="1278366189">
    <w:abstractNumId w:val="25"/>
  </w:num>
  <w:num w:numId="64" w16cid:durableId="183329397">
    <w:abstractNumId w:val="31"/>
  </w:num>
  <w:num w:numId="65" w16cid:durableId="1664119714">
    <w:abstractNumId w:val="24"/>
  </w:num>
  <w:num w:numId="66" w16cid:durableId="147788163">
    <w:abstractNumId w:val="55"/>
  </w:num>
  <w:num w:numId="67" w16cid:durableId="2090106716">
    <w:abstractNumId w:val="15"/>
  </w:num>
  <w:num w:numId="68" w16cid:durableId="963853683">
    <w:abstractNumId w:val="11"/>
  </w:num>
  <w:num w:numId="69" w16cid:durableId="985551313">
    <w:abstractNumId w:val="43"/>
  </w:num>
  <w:num w:numId="70" w16cid:durableId="19744817">
    <w:abstractNumId w:val="38"/>
  </w:num>
  <w:num w:numId="71" w16cid:durableId="81997001">
    <w:abstractNumId w:val="62"/>
  </w:num>
  <w:num w:numId="72" w16cid:durableId="2144469347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hideSpellingErrors/>
  <w:hideGrammaticalErrors/>
  <w:proofState w:spelling="clean" w:grammar="clean"/>
  <w:defaultTabStop w:val="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C0"/>
    <w:rsid w:val="000015BA"/>
    <w:rsid w:val="00002195"/>
    <w:rsid w:val="000026A4"/>
    <w:rsid w:val="000028A5"/>
    <w:rsid w:val="0000316B"/>
    <w:rsid w:val="000033E4"/>
    <w:rsid w:val="000037FA"/>
    <w:rsid w:val="00003937"/>
    <w:rsid w:val="0000411A"/>
    <w:rsid w:val="00004CA3"/>
    <w:rsid w:val="00005C4F"/>
    <w:rsid w:val="00005F99"/>
    <w:rsid w:val="00006756"/>
    <w:rsid w:val="00011298"/>
    <w:rsid w:val="0001299B"/>
    <w:rsid w:val="000133E7"/>
    <w:rsid w:val="0001343E"/>
    <w:rsid w:val="00013A82"/>
    <w:rsid w:val="00014023"/>
    <w:rsid w:val="0001449C"/>
    <w:rsid w:val="00015007"/>
    <w:rsid w:val="00015A23"/>
    <w:rsid w:val="000163A9"/>
    <w:rsid w:val="00016998"/>
    <w:rsid w:val="000175D4"/>
    <w:rsid w:val="00017E9C"/>
    <w:rsid w:val="00020533"/>
    <w:rsid w:val="000206F9"/>
    <w:rsid w:val="0002107A"/>
    <w:rsid w:val="0002226A"/>
    <w:rsid w:val="0002268F"/>
    <w:rsid w:val="00024ABF"/>
    <w:rsid w:val="00026339"/>
    <w:rsid w:val="00026661"/>
    <w:rsid w:val="0002667D"/>
    <w:rsid w:val="00027E9A"/>
    <w:rsid w:val="00030238"/>
    <w:rsid w:val="00030987"/>
    <w:rsid w:val="000311DB"/>
    <w:rsid w:val="000313A7"/>
    <w:rsid w:val="000315DD"/>
    <w:rsid w:val="00031CFE"/>
    <w:rsid w:val="00032AF0"/>
    <w:rsid w:val="0003392C"/>
    <w:rsid w:val="00033E41"/>
    <w:rsid w:val="00034FAE"/>
    <w:rsid w:val="00035340"/>
    <w:rsid w:val="0003564A"/>
    <w:rsid w:val="00037701"/>
    <w:rsid w:val="00037AB7"/>
    <w:rsid w:val="00037DEC"/>
    <w:rsid w:val="0004182A"/>
    <w:rsid w:val="00041ED1"/>
    <w:rsid w:val="000427EC"/>
    <w:rsid w:val="000437C0"/>
    <w:rsid w:val="00043BEF"/>
    <w:rsid w:val="00044964"/>
    <w:rsid w:val="000449A5"/>
    <w:rsid w:val="000460CC"/>
    <w:rsid w:val="0004719E"/>
    <w:rsid w:val="00050004"/>
    <w:rsid w:val="000511A7"/>
    <w:rsid w:val="000515DA"/>
    <w:rsid w:val="00052D9B"/>
    <w:rsid w:val="000559B6"/>
    <w:rsid w:val="00055A00"/>
    <w:rsid w:val="00055EA3"/>
    <w:rsid w:val="00056E20"/>
    <w:rsid w:val="00060135"/>
    <w:rsid w:val="000603BB"/>
    <w:rsid w:val="00060550"/>
    <w:rsid w:val="00061195"/>
    <w:rsid w:val="00061A97"/>
    <w:rsid w:val="00062501"/>
    <w:rsid w:val="0006255C"/>
    <w:rsid w:val="000625C0"/>
    <w:rsid w:val="0006372B"/>
    <w:rsid w:val="00065C5C"/>
    <w:rsid w:val="000663E3"/>
    <w:rsid w:val="00067583"/>
    <w:rsid w:val="00071786"/>
    <w:rsid w:val="00071A33"/>
    <w:rsid w:val="00073302"/>
    <w:rsid w:val="00073ACF"/>
    <w:rsid w:val="00074B74"/>
    <w:rsid w:val="00075632"/>
    <w:rsid w:val="0007699E"/>
    <w:rsid w:val="00082B97"/>
    <w:rsid w:val="00082CD8"/>
    <w:rsid w:val="00082E76"/>
    <w:rsid w:val="00083650"/>
    <w:rsid w:val="0008385A"/>
    <w:rsid w:val="00084354"/>
    <w:rsid w:val="000851CA"/>
    <w:rsid w:val="000864A9"/>
    <w:rsid w:val="0008669B"/>
    <w:rsid w:val="00086830"/>
    <w:rsid w:val="00086B81"/>
    <w:rsid w:val="00087941"/>
    <w:rsid w:val="00087EF5"/>
    <w:rsid w:val="000921EB"/>
    <w:rsid w:val="00092B3E"/>
    <w:rsid w:val="00093A9D"/>
    <w:rsid w:val="00095D55"/>
    <w:rsid w:val="000977B5"/>
    <w:rsid w:val="00097B76"/>
    <w:rsid w:val="000A0AC2"/>
    <w:rsid w:val="000A17E1"/>
    <w:rsid w:val="000A4543"/>
    <w:rsid w:val="000A4C54"/>
    <w:rsid w:val="000A52CE"/>
    <w:rsid w:val="000A6A63"/>
    <w:rsid w:val="000A7B84"/>
    <w:rsid w:val="000B1835"/>
    <w:rsid w:val="000B28CA"/>
    <w:rsid w:val="000B36A1"/>
    <w:rsid w:val="000B52AF"/>
    <w:rsid w:val="000B6D6D"/>
    <w:rsid w:val="000B7BF9"/>
    <w:rsid w:val="000C18D5"/>
    <w:rsid w:val="000C3DCA"/>
    <w:rsid w:val="000C47CF"/>
    <w:rsid w:val="000C614B"/>
    <w:rsid w:val="000C69F0"/>
    <w:rsid w:val="000C7680"/>
    <w:rsid w:val="000C7D55"/>
    <w:rsid w:val="000C7EB8"/>
    <w:rsid w:val="000D1216"/>
    <w:rsid w:val="000D159D"/>
    <w:rsid w:val="000D1BD2"/>
    <w:rsid w:val="000D2720"/>
    <w:rsid w:val="000D2BA6"/>
    <w:rsid w:val="000D325E"/>
    <w:rsid w:val="000D4BC6"/>
    <w:rsid w:val="000D4DBD"/>
    <w:rsid w:val="000D5142"/>
    <w:rsid w:val="000D5787"/>
    <w:rsid w:val="000D6286"/>
    <w:rsid w:val="000D6C42"/>
    <w:rsid w:val="000D7B29"/>
    <w:rsid w:val="000E2D33"/>
    <w:rsid w:val="000E2DB7"/>
    <w:rsid w:val="000E3A1D"/>
    <w:rsid w:val="000E3B43"/>
    <w:rsid w:val="000E4AE0"/>
    <w:rsid w:val="000E55AD"/>
    <w:rsid w:val="000E6F03"/>
    <w:rsid w:val="000E70A3"/>
    <w:rsid w:val="000F1F61"/>
    <w:rsid w:val="000F2172"/>
    <w:rsid w:val="000F263D"/>
    <w:rsid w:val="000F760B"/>
    <w:rsid w:val="000F7C08"/>
    <w:rsid w:val="000F7EC3"/>
    <w:rsid w:val="00101E36"/>
    <w:rsid w:val="00104959"/>
    <w:rsid w:val="00104EB1"/>
    <w:rsid w:val="00105BF2"/>
    <w:rsid w:val="00107A91"/>
    <w:rsid w:val="00107AF6"/>
    <w:rsid w:val="00107E55"/>
    <w:rsid w:val="00107E72"/>
    <w:rsid w:val="00111691"/>
    <w:rsid w:val="00111C5D"/>
    <w:rsid w:val="001127FA"/>
    <w:rsid w:val="001135BD"/>
    <w:rsid w:val="00114034"/>
    <w:rsid w:val="00114AB8"/>
    <w:rsid w:val="00115B29"/>
    <w:rsid w:val="001161E3"/>
    <w:rsid w:val="00116280"/>
    <w:rsid w:val="001176DC"/>
    <w:rsid w:val="00120DD4"/>
    <w:rsid w:val="00120F39"/>
    <w:rsid w:val="0012151E"/>
    <w:rsid w:val="00121551"/>
    <w:rsid w:val="001229FB"/>
    <w:rsid w:val="00123894"/>
    <w:rsid w:val="0012405C"/>
    <w:rsid w:val="00124B6B"/>
    <w:rsid w:val="00125262"/>
    <w:rsid w:val="00127088"/>
    <w:rsid w:val="00131FFD"/>
    <w:rsid w:val="00133892"/>
    <w:rsid w:val="0013546C"/>
    <w:rsid w:val="00136EA2"/>
    <w:rsid w:val="00136F03"/>
    <w:rsid w:val="00136F47"/>
    <w:rsid w:val="00140F3B"/>
    <w:rsid w:val="0014102D"/>
    <w:rsid w:val="0014135D"/>
    <w:rsid w:val="00141983"/>
    <w:rsid w:val="00141B6B"/>
    <w:rsid w:val="00142720"/>
    <w:rsid w:val="00142809"/>
    <w:rsid w:val="00142B57"/>
    <w:rsid w:val="00142CF8"/>
    <w:rsid w:val="00143982"/>
    <w:rsid w:val="00143B07"/>
    <w:rsid w:val="00143FF7"/>
    <w:rsid w:val="001449C3"/>
    <w:rsid w:val="00147BDF"/>
    <w:rsid w:val="00147D92"/>
    <w:rsid w:val="001514AC"/>
    <w:rsid w:val="001515A1"/>
    <w:rsid w:val="00151F06"/>
    <w:rsid w:val="00152B19"/>
    <w:rsid w:val="00154BD0"/>
    <w:rsid w:val="001550C6"/>
    <w:rsid w:val="00155C25"/>
    <w:rsid w:val="00155D50"/>
    <w:rsid w:val="00156B45"/>
    <w:rsid w:val="00157E2C"/>
    <w:rsid w:val="00157F29"/>
    <w:rsid w:val="0016173D"/>
    <w:rsid w:val="00162A2C"/>
    <w:rsid w:val="00163A41"/>
    <w:rsid w:val="00163DEF"/>
    <w:rsid w:val="001648D7"/>
    <w:rsid w:val="00164AAE"/>
    <w:rsid w:val="0016530E"/>
    <w:rsid w:val="00165A04"/>
    <w:rsid w:val="00167CB0"/>
    <w:rsid w:val="001716AC"/>
    <w:rsid w:val="00171D65"/>
    <w:rsid w:val="00171F9A"/>
    <w:rsid w:val="00173FB0"/>
    <w:rsid w:val="00175C16"/>
    <w:rsid w:val="0017666F"/>
    <w:rsid w:val="00176FF4"/>
    <w:rsid w:val="001804D1"/>
    <w:rsid w:val="00180EDE"/>
    <w:rsid w:val="00184B04"/>
    <w:rsid w:val="00184E9E"/>
    <w:rsid w:val="0018579A"/>
    <w:rsid w:val="001857A2"/>
    <w:rsid w:val="0018633B"/>
    <w:rsid w:val="00192250"/>
    <w:rsid w:val="00194CA2"/>
    <w:rsid w:val="00195787"/>
    <w:rsid w:val="0019642B"/>
    <w:rsid w:val="00196471"/>
    <w:rsid w:val="00197D78"/>
    <w:rsid w:val="001A1370"/>
    <w:rsid w:val="001A2501"/>
    <w:rsid w:val="001A3EAB"/>
    <w:rsid w:val="001A62ED"/>
    <w:rsid w:val="001A7491"/>
    <w:rsid w:val="001B04CE"/>
    <w:rsid w:val="001B0A67"/>
    <w:rsid w:val="001B126E"/>
    <w:rsid w:val="001B1F97"/>
    <w:rsid w:val="001B29CD"/>
    <w:rsid w:val="001B38C8"/>
    <w:rsid w:val="001B4235"/>
    <w:rsid w:val="001B50E5"/>
    <w:rsid w:val="001B6038"/>
    <w:rsid w:val="001B603B"/>
    <w:rsid w:val="001B615B"/>
    <w:rsid w:val="001B633B"/>
    <w:rsid w:val="001B7007"/>
    <w:rsid w:val="001B7EAB"/>
    <w:rsid w:val="001C0A11"/>
    <w:rsid w:val="001C0C6A"/>
    <w:rsid w:val="001C2EDE"/>
    <w:rsid w:val="001C31B3"/>
    <w:rsid w:val="001C4002"/>
    <w:rsid w:val="001D0B31"/>
    <w:rsid w:val="001D2E92"/>
    <w:rsid w:val="001D3089"/>
    <w:rsid w:val="001D36BA"/>
    <w:rsid w:val="001D3C5F"/>
    <w:rsid w:val="001D3C87"/>
    <w:rsid w:val="001D439A"/>
    <w:rsid w:val="001D5178"/>
    <w:rsid w:val="001D6B96"/>
    <w:rsid w:val="001D6BAD"/>
    <w:rsid w:val="001E0186"/>
    <w:rsid w:val="001E16C2"/>
    <w:rsid w:val="001E355E"/>
    <w:rsid w:val="001F369D"/>
    <w:rsid w:val="001F50A0"/>
    <w:rsid w:val="001F6B0A"/>
    <w:rsid w:val="001F7B1F"/>
    <w:rsid w:val="001F7D88"/>
    <w:rsid w:val="00200195"/>
    <w:rsid w:val="002012CD"/>
    <w:rsid w:val="002023EA"/>
    <w:rsid w:val="00202CEC"/>
    <w:rsid w:val="002041ED"/>
    <w:rsid w:val="00204ED8"/>
    <w:rsid w:val="0020529A"/>
    <w:rsid w:val="00205BD2"/>
    <w:rsid w:val="00206506"/>
    <w:rsid w:val="002070DF"/>
    <w:rsid w:val="00211878"/>
    <w:rsid w:val="00211B1D"/>
    <w:rsid w:val="00211F72"/>
    <w:rsid w:val="002124B0"/>
    <w:rsid w:val="00215613"/>
    <w:rsid w:val="00221562"/>
    <w:rsid w:val="00221BEF"/>
    <w:rsid w:val="002241D0"/>
    <w:rsid w:val="0022450C"/>
    <w:rsid w:val="00224F06"/>
    <w:rsid w:val="002261E5"/>
    <w:rsid w:val="0022792C"/>
    <w:rsid w:val="00231212"/>
    <w:rsid w:val="00232346"/>
    <w:rsid w:val="00233BCA"/>
    <w:rsid w:val="00233BFB"/>
    <w:rsid w:val="0023445C"/>
    <w:rsid w:val="002358FB"/>
    <w:rsid w:val="00235C4D"/>
    <w:rsid w:val="0023612E"/>
    <w:rsid w:val="00237C6B"/>
    <w:rsid w:val="00240707"/>
    <w:rsid w:val="00241000"/>
    <w:rsid w:val="00243166"/>
    <w:rsid w:val="0024334E"/>
    <w:rsid w:val="00243AB9"/>
    <w:rsid w:val="00243BF6"/>
    <w:rsid w:val="002449C8"/>
    <w:rsid w:val="002449F5"/>
    <w:rsid w:val="00246C04"/>
    <w:rsid w:val="00246D83"/>
    <w:rsid w:val="002509C3"/>
    <w:rsid w:val="0025124F"/>
    <w:rsid w:val="00251AEA"/>
    <w:rsid w:val="00252889"/>
    <w:rsid w:val="00252F3C"/>
    <w:rsid w:val="00255972"/>
    <w:rsid w:val="00257125"/>
    <w:rsid w:val="00260C68"/>
    <w:rsid w:val="00262698"/>
    <w:rsid w:val="00262ADA"/>
    <w:rsid w:val="00262BA9"/>
    <w:rsid w:val="00262C00"/>
    <w:rsid w:val="002643C4"/>
    <w:rsid w:val="00266640"/>
    <w:rsid w:val="00266BBE"/>
    <w:rsid w:val="00266C33"/>
    <w:rsid w:val="00267026"/>
    <w:rsid w:val="0026785C"/>
    <w:rsid w:val="00270D3B"/>
    <w:rsid w:val="0027135D"/>
    <w:rsid w:val="002716B9"/>
    <w:rsid w:val="002809C6"/>
    <w:rsid w:val="00283781"/>
    <w:rsid w:val="002844CA"/>
    <w:rsid w:val="00285BBB"/>
    <w:rsid w:val="00286D24"/>
    <w:rsid w:val="00287050"/>
    <w:rsid w:val="00287B04"/>
    <w:rsid w:val="00287C27"/>
    <w:rsid w:val="00290849"/>
    <w:rsid w:val="00291BA9"/>
    <w:rsid w:val="002931C8"/>
    <w:rsid w:val="002933F9"/>
    <w:rsid w:val="00293F2F"/>
    <w:rsid w:val="00295329"/>
    <w:rsid w:val="002956CB"/>
    <w:rsid w:val="00295F91"/>
    <w:rsid w:val="002960E6"/>
    <w:rsid w:val="00296332"/>
    <w:rsid w:val="002963D5"/>
    <w:rsid w:val="002A0CD6"/>
    <w:rsid w:val="002A0EBA"/>
    <w:rsid w:val="002A11FB"/>
    <w:rsid w:val="002A14B2"/>
    <w:rsid w:val="002A2618"/>
    <w:rsid w:val="002A2A5C"/>
    <w:rsid w:val="002A3606"/>
    <w:rsid w:val="002A69B0"/>
    <w:rsid w:val="002A77F8"/>
    <w:rsid w:val="002B0C05"/>
    <w:rsid w:val="002B1124"/>
    <w:rsid w:val="002B319F"/>
    <w:rsid w:val="002B39C7"/>
    <w:rsid w:val="002B3ADD"/>
    <w:rsid w:val="002B5292"/>
    <w:rsid w:val="002B5936"/>
    <w:rsid w:val="002B5D32"/>
    <w:rsid w:val="002C0725"/>
    <w:rsid w:val="002C1F91"/>
    <w:rsid w:val="002C21E2"/>
    <w:rsid w:val="002C34CA"/>
    <w:rsid w:val="002C368A"/>
    <w:rsid w:val="002C3714"/>
    <w:rsid w:val="002C3D91"/>
    <w:rsid w:val="002C6E3B"/>
    <w:rsid w:val="002C752E"/>
    <w:rsid w:val="002D1E76"/>
    <w:rsid w:val="002D227F"/>
    <w:rsid w:val="002D47DB"/>
    <w:rsid w:val="002D5181"/>
    <w:rsid w:val="002D53F5"/>
    <w:rsid w:val="002D587E"/>
    <w:rsid w:val="002D60A7"/>
    <w:rsid w:val="002D714D"/>
    <w:rsid w:val="002E0498"/>
    <w:rsid w:val="002E056F"/>
    <w:rsid w:val="002E07C2"/>
    <w:rsid w:val="002E1255"/>
    <w:rsid w:val="002E1C4B"/>
    <w:rsid w:val="002E76B1"/>
    <w:rsid w:val="002E7A15"/>
    <w:rsid w:val="002F2EB8"/>
    <w:rsid w:val="002F4C4F"/>
    <w:rsid w:val="002F54AC"/>
    <w:rsid w:val="002F5B89"/>
    <w:rsid w:val="002F5BD2"/>
    <w:rsid w:val="002F6E8B"/>
    <w:rsid w:val="00300226"/>
    <w:rsid w:val="003007B4"/>
    <w:rsid w:val="0030225F"/>
    <w:rsid w:val="00302C55"/>
    <w:rsid w:val="00304630"/>
    <w:rsid w:val="00304C51"/>
    <w:rsid w:val="0030642F"/>
    <w:rsid w:val="003076DE"/>
    <w:rsid w:val="00310345"/>
    <w:rsid w:val="003112DE"/>
    <w:rsid w:val="00311998"/>
    <w:rsid w:val="00313CF2"/>
    <w:rsid w:val="0031677C"/>
    <w:rsid w:val="00316DFE"/>
    <w:rsid w:val="003171BF"/>
    <w:rsid w:val="00320DBB"/>
    <w:rsid w:val="00321399"/>
    <w:rsid w:val="0032171A"/>
    <w:rsid w:val="00321D5A"/>
    <w:rsid w:val="0032445E"/>
    <w:rsid w:val="00324A31"/>
    <w:rsid w:val="003260B8"/>
    <w:rsid w:val="003260C3"/>
    <w:rsid w:val="00327F60"/>
    <w:rsid w:val="00330062"/>
    <w:rsid w:val="003300E0"/>
    <w:rsid w:val="003306B7"/>
    <w:rsid w:val="00330BA0"/>
    <w:rsid w:val="0033188A"/>
    <w:rsid w:val="00332CC0"/>
    <w:rsid w:val="0033392E"/>
    <w:rsid w:val="00333D3A"/>
    <w:rsid w:val="00334A10"/>
    <w:rsid w:val="00337930"/>
    <w:rsid w:val="00340EFB"/>
    <w:rsid w:val="00341106"/>
    <w:rsid w:val="00342799"/>
    <w:rsid w:val="003436B0"/>
    <w:rsid w:val="00344403"/>
    <w:rsid w:val="00346676"/>
    <w:rsid w:val="00346978"/>
    <w:rsid w:val="00354782"/>
    <w:rsid w:val="00355053"/>
    <w:rsid w:val="003558E3"/>
    <w:rsid w:val="003625EB"/>
    <w:rsid w:val="00363295"/>
    <w:rsid w:val="0036358E"/>
    <w:rsid w:val="00365B8D"/>
    <w:rsid w:val="003707EC"/>
    <w:rsid w:val="003708C0"/>
    <w:rsid w:val="003722E5"/>
    <w:rsid w:val="0037346E"/>
    <w:rsid w:val="00373C47"/>
    <w:rsid w:val="00373F1D"/>
    <w:rsid w:val="00374233"/>
    <w:rsid w:val="0037457D"/>
    <w:rsid w:val="00374806"/>
    <w:rsid w:val="00385036"/>
    <w:rsid w:val="00386F35"/>
    <w:rsid w:val="003916A0"/>
    <w:rsid w:val="003928DE"/>
    <w:rsid w:val="00393DC2"/>
    <w:rsid w:val="00396AC9"/>
    <w:rsid w:val="00396FE7"/>
    <w:rsid w:val="003A2C23"/>
    <w:rsid w:val="003A31B6"/>
    <w:rsid w:val="003A3778"/>
    <w:rsid w:val="003A4431"/>
    <w:rsid w:val="003A61E4"/>
    <w:rsid w:val="003A659F"/>
    <w:rsid w:val="003A7299"/>
    <w:rsid w:val="003A7BA4"/>
    <w:rsid w:val="003A7BD6"/>
    <w:rsid w:val="003B3214"/>
    <w:rsid w:val="003B51EA"/>
    <w:rsid w:val="003B6E8B"/>
    <w:rsid w:val="003C06D8"/>
    <w:rsid w:val="003C0F9E"/>
    <w:rsid w:val="003C2703"/>
    <w:rsid w:val="003C295A"/>
    <w:rsid w:val="003C3400"/>
    <w:rsid w:val="003C5365"/>
    <w:rsid w:val="003C5C9F"/>
    <w:rsid w:val="003C6523"/>
    <w:rsid w:val="003C69AF"/>
    <w:rsid w:val="003C75D4"/>
    <w:rsid w:val="003C774E"/>
    <w:rsid w:val="003C7D68"/>
    <w:rsid w:val="003D1F28"/>
    <w:rsid w:val="003D26C4"/>
    <w:rsid w:val="003D2C4B"/>
    <w:rsid w:val="003D38CF"/>
    <w:rsid w:val="003D39EF"/>
    <w:rsid w:val="003D4B1A"/>
    <w:rsid w:val="003D5243"/>
    <w:rsid w:val="003D542D"/>
    <w:rsid w:val="003D60D9"/>
    <w:rsid w:val="003D60E5"/>
    <w:rsid w:val="003D69BC"/>
    <w:rsid w:val="003D7914"/>
    <w:rsid w:val="003E155C"/>
    <w:rsid w:val="003E3977"/>
    <w:rsid w:val="003E4A07"/>
    <w:rsid w:val="003E4E96"/>
    <w:rsid w:val="003E52E8"/>
    <w:rsid w:val="003E6E50"/>
    <w:rsid w:val="003E767D"/>
    <w:rsid w:val="003F3BA2"/>
    <w:rsid w:val="003F3D9C"/>
    <w:rsid w:val="003F47C5"/>
    <w:rsid w:val="003F47E3"/>
    <w:rsid w:val="003F5368"/>
    <w:rsid w:val="003F5C58"/>
    <w:rsid w:val="003F7604"/>
    <w:rsid w:val="003F77B8"/>
    <w:rsid w:val="00400D61"/>
    <w:rsid w:val="004020D5"/>
    <w:rsid w:val="00402F56"/>
    <w:rsid w:val="00405E69"/>
    <w:rsid w:val="00406E16"/>
    <w:rsid w:val="00406F1D"/>
    <w:rsid w:val="00410C7C"/>
    <w:rsid w:val="00410E02"/>
    <w:rsid w:val="004110CA"/>
    <w:rsid w:val="00411F4E"/>
    <w:rsid w:val="004129B5"/>
    <w:rsid w:val="00413333"/>
    <w:rsid w:val="00413BE9"/>
    <w:rsid w:val="0041461C"/>
    <w:rsid w:val="00415235"/>
    <w:rsid w:val="004156EF"/>
    <w:rsid w:val="0041656F"/>
    <w:rsid w:val="00416DC7"/>
    <w:rsid w:val="004205E3"/>
    <w:rsid w:val="0042090F"/>
    <w:rsid w:val="00420DC2"/>
    <w:rsid w:val="004213B1"/>
    <w:rsid w:val="004225DE"/>
    <w:rsid w:val="00422FFE"/>
    <w:rsid w:val="0042359C"/>
    <w:rsid w:val="00424450"/>
    <w:rsid w:val="00424C7E"/>
    <w:rsid w:val="00425A9E"/>
    <w:rsid w:val="004265EF"/>
    <w:rsid w:val="00430CA2"/>
    <w:rsid w:val="004329F6"/>
    <w:rsid w:val="00433139"/>
    <w:rsid w:val="00433F1C"/>
    <w:rsid w:val="00435181"/>
    <w:rsid w:val="0044022D"/>
    <w:rsid w:val="00441847"/>
    <w:rsid w:val="004433FC"/>
    <w:rsid w:val="00445401"/>
    <w:rsid w:val="004456A0"/>
    <w:rsid w:val="00451BDD"/>
    <w:rsid w:val="004529A7"/>
    <w:rsid w:val="00453A91"/>
    <w:rsid w:val="00453F58"/>
    <w:rsid w:val="00454101"/>
    <w:rsid w:val="00454208"/>
    <w:rsid w:val="004549F8"/>
    <w:rsid w:val="00456F24"/>
    <w:rsid w:val="00457C4D"/>
    <w:rsid w:val="00457F28"/>
    <w:rsid w:val="00462546"/>
    <w:rsid w:val="004637A0"/>
    <w:rsid w:val="0046405D"/>
    <w:rsid w:val="004664CD"/>
    <w:rsid w:val="00466DE9"/>
    <w:rsid w:val="004711B6"/>
    <w:rsid w:val="0047128D"/>
    <w:rsid w:val="00472203"/>
    <w:rsid w:val="00472F3A"/>
    <w:rsid w:val="004732B8"/>
    <w:rsid w:val="00473D09"/>
    <w:rsid w:val="00475342"/>
    <w:rsid w:val="00475640"/>
    <w:rsid w:val="004830BA"/>
    <w:rsid w:val="004835C9"/>
    <w:rsid w:val="00485055"/>
    <w:rsid w:val="0048661F"/>
    <w:rsid w:val="004867DF"/>
    <w:rsid w:val="00490E4C"/>
    <w:rsid w:val="00490F3D"/>
    <w:rsid w:val="00491CBA"/>
    <w:rsid w:val="00491E47"/>
    <w:rsid w:val="004936B2"/>
    <w:rsid w:val="00494917"/>
    <w:rsid w:val="00496210"/>
    <w:rsid w:val="004A1550"/>
    <w:rsid w:val="004A235B"/>
    <w:rsid w:val="004A2423"/>
    <w:rsid w:val="004A3298"/>
    <w:rsid w:val="004A365F"/>
    <w:rsid w:val="004A3D2C"/>
    <w:rsid w:val="004A4006"/>
    <w:rsid w:val="004B204D"/>
    <w:rsid w:val="004B2E38"/>
    <w:rsid w:val="004B2FB9"/>
    <w:rsid w:val="004B2FF1"/>
    <w:rsid w:val="004B33D5"/>
    <w:rsid w:val="004B51FB"/>
    <w:rsid w:val="004B580D"/>
    <w:rsid w:val="004B6D7D"/>
    <w:rsid w:val="004B772F"/>
    <w:rsid w:val="004B7772"/>
    <w:rsid w:val="004C2D21"/>
    <w:rsid w:val="004C2F07"/>
    <w:rsid w:val="004C31B7"/>
    <w:rsid w:val="004C332F"/>
    <w:rsid w:val="004C35ED"/>
    <w:rsid w:val="004C42C3"/>
    <w:rsid w:val="004C439A"/>
    <w:rsid w:val="004C5703"/>
    <w:rsid w:val="004C57BC"/>
    <w:rsid w:val="004C64E7"/>
    <w:rsid w:val="004C7305"/>
    <w:rsid w:val="004C7B9D"/>
    <w:rsid w:val="004D1CB1"/>
    <w:rsid w:val="004D1E44"/>
    <w:rsid w:val="004D3925"/>
    <w:rsid w:val="004D41E0"/>
    <w:rsid w:val="004E2EB8"/>
    <w:rsid w:val="004E35BA"/>
    <w:rsid w:val="004E3DEB"/>
    <w:rsid w:val="004E4C46"/>
    <w:rsid w:val="004E5C9A"/>
    <w:rsid w:val="004E5D45"/>
    <w:rsid w:val="004E5E74"/>
    <w:rsid w:val="004E76E6"/>
    <w:rsid w:val="004E7CA7"/>
    <w:rsid w:val="004E7E2F"/>
    <w:rsid w:val="004F0145"/>
    <w:rsid w:val="004F2535"/>
    <w:rsid w:val="004F2666"/>
    <w:rsid w:val="004F26DC"/>
    <w:rsid w:val="004F31EA"/>
    <w:rsid w:val="004F3C8C"/>
    <w:rsid w:val="004F4023"/>
    <w:rsid w:val="004F6079"/>
    <w:rsid w:val="004F6769"/>
    <w:rsid w:val="004F6F47"/>
    <w:rsid w:val="004F7307"/>
    <w:rsid w:val="004F7836"/>
    <w:rsid w:val="005000A6"/>
    <w:rsid w:val="005006E3"/>
    <w:rsid w:val="005013C1"/>
    <w:rsid w:val="005018F0"/>
    <w:rsid w:val="00501EBA"/>
    <w:rsid w:val="00503446"/>
    <w:rsid w:val="00503BB6"/>
    <w:rsid w:val="00504240"/>
    <w:rsid w:val="00504B0A"/>
    <w:rsid w:val="0050660B"/>
    <w:rsid w:val="00511498"/>
    <w:rsid w:val="00511542"/>
    <w:rsid w:val="005136CE"/>
    <w:rsid w:val="0051490B"/>
    <w:rsid w:val="00515324"/>
    <w:rsid w:val="00515F5B"/>
    <w:rsid w:val="00520330"/>
    <w:rsid w:val="005227E3"/>
    <w:rsid w:val="00522B3B"/>
    <w:rsid w:val="00523338"/>
    <w:rsid w:val="005252C3"/>
    <w:rsid w:val="005255E8"/>
    <w:rsid w:val="00526874"/>
    <w:rsid w:val="00526E48"/>
    <w:rsid w:val="0053185F"/>
    <w:rsid w:val="00531BBD"/>
    <w:rsid w:val="00531E31"/>
    <w:rsid w:val="00534F92"/>
    <w:rsid w:val="00536032"/>
    <w:rsid w:val="005365BF"/>
    <w:rsid w:val="0054086A"/>
    <w:rsid w:val="005434E1"/>
    <w:rsid w:val="005435D4"/>
    <w:rsid w:val="00543885"/>
    <w:rsid w:val="0054402F"/>
    <w:rsid w:val="00544EAD"/>
    <w:rsid w:val="005518E7"/>
    <w:rsid w:val="0055275F"/>
    <w:rsid w:val="005545DB"/>
    <w:rsid w:val="00554A1C"/>
    <w:rsid w:val="0055545F"/>
    <w:rsid w:val="00555488"/>
    <w:rsid w:val="00555B37"/>
    <w:rsid w:val="00557FF5"/>
    <w:rsid w:val="005600DE"/>
    <w:rsid w:val="00560A6B"/>
    <w:rsid w:val="00561364"/>
    <w:rsid w:val="0056252D"/>
    <w:rsid w:val="00564904"/>
    <w:rsid w:val="00564A12"/>
    <w:rsid w:val="00566F31"/>
    <w:rsid w:val="00567339"/>
    <w:rsid w:val="00570800"/>
    <w:rsid w:val="00570CEC"/>
    <w:rsid w:val="005716FE"/>
    <w:rsid w:val="00572CC4"/>
    <w:rsid w:val="00573CA4"/>
    <w:rsid w:val="00574104"/>
    <w:rsid w:val="005745E6"/>
    <w:rsid w:val="00574ED9"/>
    <w:rsid w:val="00575495"/>
    <w:rsid w:val="00575A1B"/>
    <w:rsid w:val="0057626F"/>
    <w:rsid w:val="005766C9"/>
    <w:rsid w:val="00577B4E"/>
    <w:rsid w:val="0058032D"/>
    <w:rsid w:val="005804FB"/>
    <w:rsid w:val="005819B1"/>
    <w:rsid w:val="00581A4B"/>
    <w:rsid w:val="00582F4A"/>
    <w:rsid w:val="005830E5"/>
    <w:rsid w:val="0058387A"/>
    <w:rsid w:val="00584543"/>
    <w:rsid w:val="00584B0D"/>
    <w:rsid w:val="00585D3E"/>
    <w:rsid w:val="00586BF6"/>
    <w:rsid w:val="00590609"/>
    <w:rsid w:val="00590D80"/>
    <w:rsid w:val="00591D50"/>
    <w:rsid w:val="005933B5"/>
    <w:rsid w:val="00593579"/>
    <w:rsid w:val="00596CB3"/>
    <w:rsid w:val="0059716C"/>
    <w:rsid w:val="005971B9"/>
    <w:rsid w:val="005A051D"/>
    <w:rsid w:val="005A09D3"/>
    <w:rsid w:val="005A0C82"/>
    <w:rsid w:val="005A202B"/>
    <w:rsid w:val="005A2B2F"/>
    <w:rsid w:val="005A3326"/>
    <w:rsid w:val="005A3A44"/>
    <w:rsid w:val="005A4569"/>
    <w:rsid w:val="005A4632"/>
    <w:rsid w:val="005A4D60"/>
    <w:rsid w:val="005A7E16"/>
    <w:rsid w:val="005B0DFB"/>
    <w:rsid w:val="005B4D82"/>
    <w:rsid w:val="005B50F1"/>
    <w:rsid w:val="005B513A"/>
    <w:rsid w:val="005B5B59"/>
    <w:rsid w:val="005C04B1"/>
    <w:rsid w:val="005C0522"/>
    <w:rsid w:val="005C2D79"/>
    <w:rsid w:val="005C474A"/>
    <w:rsid w:val="005C516C"/>
    <w:rsid w:val="005C585D"/>
    <w:rsid w:val="005C6381"/>
    <w:rsid w:val="005C752A"/>
    <w:rsid w:val="005D102E"/>
    <w:rsid w:val="005D1E4C"/>
    <w:rsid w:val="005D1E73"/>
    <w:rsid w:val="005D1FBE"/>
    <w:rsid w:val="005D2AD6"/>
    <w:rsid w:val="005D35BA"/>
    <w:rsid w:val="005D504C"/>
    <w:rsid w:val="005D5A8B"/>
    <w:rsid w:val="005D6FB2"/>
    <w:rsid w:val="005E0F1E"/>
    <w:rsid w:val="005E1185"/>
    <w:rsid w:val="005E1C50"/>
    <w:rsid w:val="005E2D9D"/>
    <w:rsid w:val="005E3690"/>
    <w:rsid w:val="005E5268"/>
    <w:rsid w:val="005E64BE"/>
    <w:rsid w:val="005E71DD"/>
    <w:rsid w:val="005E77FF"/>
    <w:rsid w:val="005E7EF4"/>
    <w:rsid w:val="005F16E2"/>
    <w:rsid w:val="005F1E58"/>
    <w:rsid w:val="005F1F4D"/>
    <w:rsid w:val="005F202E"/>
    <w:rsid w:val="005F23EC"/>
    <w:rsid w:val="005F3E31"/>
    <w:rsid w:val="005F44F9"/>
    <w:rsid w:val="005F48B6"/>
    <w:rsid w:val="005F4E50"/>
    <w:rsid w:val="005F5BD8"/>
    <w:rsid w:val="005F6B30"/>
    <w:rsid w:val="005F7AD3"/>
    <w:rsid w:val="006011F1"/>
    <w:rsid w:val="00601930"/>
    <w:rsid w:val="00601A63"/>
    <w:rsid w:val="00602035"/>
    <w:rsid w:val="0060388E"/>
    <w:rsid w:val="00605B40"/>
    <w:rsid w:val="0060607E"/>
    <w:rsid w:val="006064AC"/>
    <w:rsid w:val="00606A93"/>
    <w:rsid w:val="00606BA0"/>
    <w:rsid w:val="0061153F"/>
    <w:rsid w:val="006119D8"/>
    <w:rsid w:val="00612C82"/>
    <w:rsid w:val="006148C4"/>
    <w:rsid w:val="00615629"/>
    <w:rsid w:val="006159BA"/>
    <w:rsid w:val="00616ABB"/>
    <w:rsid w:val="00617AC3"/>
    <w:rsid w:val="00617FC1"/>
    <w:rsid w:val="00623DB7"/>
    <w:rsid w:val="00624868"/>
    <w:rsid w:val="00627C98"/>
    <w:rsid w:val="00635792"/>
    <w:rsid w:val="00636413"/>
    <w:rsid w:val="0064181F"/>
    <w:rsid w:val="00642598"/>
    <w:rsid w:val="00642F74"/>
    <w:rsid w:val="0064372B"/>
    <w:rsid w:val="006439B7"/>
    <w:rsid w:val="00644AA8"/>
    <w:rsid w:val="00644C2E"/>
    <w:rsid w:val="0064597E"/>
    <w:rsid w:val="006503E4"/>
    <w:rsid w:val="00650DCE"/>
    <w:rsid w:val="006525B1"/>
    <w:rsid w:val="0065334E"/>
    <w:rsid w:val="00655058"/>
    <w:rsid w:val="00656A7F"/>
    <w:rsid w:val="006571BC"/>
    <w:rsid w:val="0066078B"/>
    <w:rsid w:val="00660B06"/>
    <w:rsid w:val="00662266"/>
    <w:rsid w:val="00662B8D"/>
    <w:rsid w:val="00662E45"/>
    <w:rsid w:val="00663536"/>
    <w:rsid w:val="00663C48"/>
    <w:rsid w:val="00663C8A"/>
    <w:rsid w:val="00663F99"/>
    <w:rsid w:val="0066440D"/>
    <w:rsid w:val="00665299"/>
    <w:rsid w:val="0066579E"/>
    <w:rsid w:val="00670404"/>
    <w:rsid w:val="0067053C"/>
    <w:rsid w:val="00671E2F"/>
    <w:rsid w:val="006733B9"/>
    <w:rsid w:val="00674D35"/>
    <w:rsid w:val="00675407"/>
    <w:rsid w:val="00676B03"/>
    <w:rsid w:val="00677DED"/>
    <w:rsid w:val="00680DA6"/>
    <w:rsid w:val="0068156E"/>
    <w:rsid w:val="00682E30"/>
    <w:rsid w:val="00683C82"/>
    <w:rsid w:val="0068578D"/>
    <w:rsid w:val="00686CA1"/>
    <w:rsid w:val="006910D0"/>
    <w:rsid w:val="00691CD3"/>
    <w:rsid w:val="00692E34"/>
    <w:rsid w:val="0069478F"/>
    <w:rsid w:val="006950BD"/>
    <w:rsid w:val="006968B6"/>
    <w:rsid w:val="006972C8"/>
    <w:rsid w:val="00697A25"/>
    <w:rsid w:val="00697F61"/>
    <w:rsid w:val="006A16D6"/>
    <w:rsid w:val="006A29A0"/>
    <w:rsid w:val="006A2AC7"/>
    <w:rsid w:val="006A2ED9"/>
    <w:rsid w:val="006A361C"/>
    <w:rsid w:val="006A3B84"/>
    <w:rsid w:val="006B1022"/>
    <w:rsid w:val="006B16AD"/>
    <w:rsid w:val="006B1E09"/>
    <w:rsid w:val="006B219C"/>
    <w:rsid w:val="006B5FFB"/>
    <w:rsid w:val="006B72AC"/>
    <w:rsid w:val="006B785F"/>
    <w:rsid w:val="006B79F8"/>
    <w:rsid w:val="006C0341"/>
    <w:rsid w:val="006C1308"/>
    <w:rsid w:val="006C388B"/>
    <w:rsid w:val="006C3C9E"/>
    <w:rsid w:val="006C67A0"/>
    <w:rsid w:val="006C6DD2"/>
    <w:rsid w:val="006C724B"/>
    <w:rsid w:val="006C766F"/>
    <w:rsid w:val="006C7B70"/>
    <w:rsid w:val="006D04B4"/>
    <w:rsid w:val="006D197C"/>
    <w:rsid w:val="006D1A72"/>
    <w:rsid w:val="006D23C9"/>
    <w:rsid w:val="006D29E0"/>
    <w:rsid w:val="006D323C"/>
    <w:rsid w:val="006D4D56"/>
    <w:rsid w:val="006D6C3A"/>
    <w:rsid w:val="006D7140"/>
    <w:rsid w:val="006D7F3B"/>
    <w:rsid w:val="006E05FD"/>
    <w:rsid w:val="006E0A1F"/>
    <w:rsid w:val="006E0D01"/>
    <w:rsid w:val="006E0ECE"/>
    <w:rsid w:val="006E137E"/>
    <w:rsid w:val="006E31BE"/>
    <w:rsid w:val="006E42AB"/>
    <w:rsid w:val="006E48C0"/>
    <w:rsid w:val="006E4D81"/>
    <w:rsid w:val="006E6ECA"/>
    <w:rsid w:val="006E7035"/>
    <w:rsid w:val="006E7D50"/>
    <w:rsid w:val="006E7EB7"/>
    <w:rsid w:val="006F0929"/>
    <w:rsid w:val="006F3194"/>
    <w:rsid w:val="006F4F50"/>
    <w:rsid w:val="006F52D7"/>
    <w:rsid w:val="006F671D"/>
    <w:rsid w:val="006F7417"/>
    <w:rsid w:val="006F7F7B"/>
    <w:rsid w:val="00700200"/>
    <w:rsid w:val="00702367"/>
    <w:rsid w:val="00702E98"/>
    <w:rsid w:val="00703846"/>
    <w:rsid w:val="00703E88"/>
    <w:rsid w:val="007043F8"/>
    <w:rsid w:val="00704BF9"/>
    <w:rsid w:val="00705389"/>
    <w:rsid w:val="007053A1"/>
    <w:rsid w:val="00705C81"/>
    <w:rsid w:val="00707179"/>
    <w:rsid w:val="00710178"/>
    <w:rsid w:val="007105EB"/>
    <w:rsid w:val="00710B50"/>
    <w:rsid w:val="00710C6E"/>
    <w:rsid w:val="00711BB9"/>
    <w:rsid w:val="00712086"/>
    <w:rsid w:val="00712317"/>
    <w:rsid w:val="0071259F"/>
    <w:rsid w:val="00712600"/>
    <w:rsid w:val="00712864"/>
    <w:rsid w:val="007130EC"/>
    <w:rsid w:val="00713983"/>
    <w:rsid w:val="0071465A"/>
    <w:rsid w:val="00717091"/>
    <w:rsid w:val="007171FD"/>
    <w:rsid w:val="007175E7"/>
    <w:rsid w:val="007177D6"/>
    <w:rsid w:val="00720450"/>
    <w:rsid w:val="007210D8"/>
    <w:rsid w:val="00722A69"/>
    <w:rsid w:val="00724B9A"/>
    <w:rsid w:val="00724D1B"/>
    <w:rsid w:val="007252C9"/>
    <w:rsid w:val="00725568"/>
    <w:rsid w:val="00725594"/>
    <w:rsid w:val="00725703"/>
    <w:rsid w:val="00727A09"/>
    <w:rsid w:val="00730E27"/>
    <w:rsid w:val="00732DA0"/>
    <w:rsid w:val="00732ED8"/>
    <w:rsid w:val="00734558"/>
    <w:rsid w:val="00734DB2"/>
    <w:rsid w:val="007378C1"/>
    <w:rsid w:val="00737B1A"/>
    <w:rsid w:val="00737C3B"/>
    <w:rsid w:val="00740AD5"/>
    <w:rsid w:val="0074119B"/>
    <w:rsid w:val="00741B77"/>
    <w:rsid w:val="00742820"/>
    <w:rsid w:val="0074381E"/>
    <w:rsid w:val="0074413C"/>
    <w:rsid w:val="00746FD1"/>
    <w:rsid w:val="007476FC"/>
    <w:rsid w:val="00751CF6"/>
    <w:rsid w:val="00751EF5"/>
    <w:rsid w:val="00751F11"/>
    <w:rsid w:val="00751FB7"/>
    <w:rsid w:val="007545A5"/>
    <w:rsid w:val="00755AEB"/>
    <w:rsid w:val="00757860"/>
    <w:rsid w:val="00757CC3"/>
    <w:rsid w:val="0076126A"/>
    <w:rsid w:val="007629E3"/>
    <w:rsid w:val="00764E33"/>
    <w:rsid w:val="0076560B"/>
    <w:rsid w:val="00767A2E"/>
    <w:rsid w:val="00767D66"/>
    <w:rsid w:val="00770DF8"/>
    <w:rsid w:val="00771BC5"/>
    <w:rsid w:val="00773C31"/>
    <w:rsid w:val="00775EDC"/>
    <w:rsid w:val="0077725B"/>
    <w:rsid w:val="00777498"/>
    <w:rsid w:val="00777AEF"/>
    <w:rsid w:val="00777E84"/>
    <w:rsid w:val="00780037"/>
    <w:rsid w:val="00780487"/>
    <w:rsid w:val="00781376"/>
    <w:rsid w:val="00782895"/>
    <w:rsid w:val="00782BEE"/>
    <w:rsid w:val="00784CE1"/>
    <w:rsid w:val="00786142"/>
    <w:rsid w:val="007861D7"/>
    <w:rsid w:val="0078627E"/>
    <w:rsid w:val="0079077E"/>
    <w:rsid w:val="00790E0B"/>
    <w:rsid w:val="00791E75"/>
    <w:rsid w:val="007924E0"/>
    <w:rsid w:val="0079329B"/>
    <w:rsid w:val="00796CC4"/>
    <w:rsid w:val="00797946"/>
    <w:rsid w:val="007A024C"/>
    <w:rsid w:val="007A0741"/>
    <w:rsid w:val="007A1697"/>
    <w:rsid w:val="007A2CAC"/>
    <w:rsid w:val="007A38CF"/>
    <w:rsid w:val="007A4603"/>
    <w:rsid w:val="007A57F6"/>
    <w:rsid w:val="007A621F"/>
    <w:rsid w:val="007A63DF"/>
    <w:rsid w:val="007A690C"/>
    <w:rsid w:val="007A70FC"/>
    <w:rsid w:val="007A7668"/>
    <w:rsid w:val="007A76B5"/>
    <w:rsid w:val="007A7C7E"/>
    <w:rsid w:val="007B13F0"/>
    <w:rsid w:val="007B21F5"/>
    <w:rsid w:val="007B29C6"/>
    <w:rsid w:val="007B2BD9"/>
    <w:rsid w:val="007B3D57"/>
    <w:rsid w:val="007B5D1F"/>
    <w:rsid w:val="007B6422"/>
    <w:rsid w:val="007B65AD"/>
    <w:rsid w:val="007B74B4"/>
    <w:rsid w:val="007B7E8D"/>
    <w:rsid w:val="007C0D21"/>
    <w:rsid w:val="007C5BD0"/>
    <w:rsid w:val="007C7894"/>
    <w:rsid w:val="007D0470"/>
    <w:rsid w:val="007D0991"/>
    <w:rsid w:val="007D0E42"/>
    <w:rsid w:val="007D2A40"/>
    <w:rsid w:val="007D4302"/>
    <w:rsid w:val="007D43DC"/>
    <w:rsid w:val="007D4671"/>
    <w:rsid w:val="007D494C"/>
    <w:rsid w:val="007D4F6A"/>
    <w:rsid w:val="007D52C9"/>
    <w:rsid w:val="007D547B"/>
    <w:rsid w:val="007D5B93"/>
    <w:rsid w:val="007D6DB1"/>
    <w:rsid w:val="007D6FCB"/>
    <w:rsid w:val="007D726F"/>
    <w:rsid w:val="007D7DD8"/>
    <w:rsid w:val="007E0028"/>
    <w:rsid w:val="007E0933"/>
    <w:rsid w:val="007E200C"/>
    <w:rsid w:val="007E2744"/>
    <w:rsid w:val="007E2F76"/>
    <w:rsid w:val="007E68F4"/>
    <w:rsid w:val="007E6F88"/>
    <w:rsid w:val="007F061E"/>
    <w:rsid w:val="007F186A"/>
    <w:rsid w:val="007F5495"/>
    <w:rsid w:val="007F5CA7"/>
    <w:rsid w:val="007F689A"/>
    <w:rsid w:val="007F6E40"/>
    <w:rsid w:val="007F71ED"/>
    <w:rsid w:val="007F7B67"/>
    <w:rsid w:val="008028A5"/>
    <w:rsid w:val="00803881"/>
    <w:rsid w:val="00804B2D"/>
    <w:rsid w:val="0080676A"/>
    <w:rsid w:val="008103E6"/>
    <w:rsid w:val="00810822"/>
    <w:rsid w:val="00814C8F"/>
    <w:rsid w:val="00815603"/>
    <w:rsid w:val="00817227"/>
    <w:rsid w:val="00817454"/>
    <w:rsid w:val="00817B28"/>
    <w:rsid w:val="0082149B"/>
    <w:rsid w:val="00822B00"/>
    <w:rsid w:val="00823E7B"/>
    <w:rsid w:val="00827ABD"/>
    <w:rsid w:val="008323C0"/>
    <w:rsid w:val="00832F32"/>
    <w:rsid w:val="00833775"/>
    <w:rsid w:val="00833A4E"/>
    <w:rsid w:val="00835316"/>
    <w:rsid w:val="0083621C"/>
    <w:rsid w:val="00836FAB"/>
    <w:rsid w:val="0083708C"/>
    <w:rsid w:val="008376CC"/>
    <w:rsid w:val="00841304"/>
    <w:rsid w:val="00841B0E"/>
    <w:rsid w:val="00841EE2"/>
    <w:rsid w:val="00844BBA"/>
    <w:rsid w:val="00845BAB"/>
    <w:rsid w:val="00850232"/>
    <w:rsid w:val="00850DC2"/>
    <w:rsid w:val="00851A35"/>
    <w:rsid w:val="00851A66"/>
    <w:rsid w:val="008525D1"/>
    <w:rsid w:val="0085293D"/>
    <w:rsid w:val="00852A9E"/>
    <w:rsid w:val="008548CE"/>
    <w:rsid w:val="00854A9C"/>
    <w:rsid w:val="00854F80"/>
    <w:rsid w:val="00855694"/>
    <w:rsid w:val="00856C04"/>
    <w:rsid w:val="00857856"/>
    <w:rsid w:val="00860BB4"/>
    <w:rsid w:val="00863560"/>
    <w:rsid w:val="00863760"/>
    <w:rsid w:val="00864CCA"/>
    <w:rsid w:val="0086567F"/>
    <w:rsid w:val="00865C8B"/>
    <w:rsid w:val="00865DF7"/>
    <w:rsid w:val="00866651"/>
    <w:rsid w:val="00866EFC"/>
    <w:rsid w:val="00867317"/>
    <w:rsid w:val="00867DD6"/>
    <w:rsid w:val="00870548"/>
    <w:rsid w:val="00872147"/>
    <w:rsid w:val="00875403"/>
    <w:rsid w:val="00875931"/>
    <w:rsid w:val="00875986"/>
    <w:rsid w:val="00875D72"/>
    <w:rsid w:val="0087642F"/>
    <w:rsid w:val="0087720E"/>
    <w:rsid w:val="00877859"/>
    <w:rsid w:val="0087799C"/>
    <w:rsid w:val="0088045C"/>
    <w:rsid w:val="00880A9B"/>
    <w:rsid w:val="00884428"/>
    <w:rsid w:val="0088464F"/>
    <w:rsid w:val="00885DA6"/>
    <w:rsid w:val="008862C6"/>
    <w:rsid w:val="0088739E"/>
    <w:rsid w:val="00887F17"/>
    <w:rsid w:val="00890869"/>
    <w:rsid w:val="00892E12"/>
    <w:rsid w:val="00895392"/>
    <w:rsid w:val="00895774"/>
    <w:rsid w:val="0089683C"/>
    <w:rsid w:val="008A08F3"/>
    <w:rsid w:val="008A0D5B"/>
    <w:rsid w:val="008A185A"/>
    <w:rsid w:val="008A1AC2"/>
    <w:rsid w:val="008A2132"/>
    <w:rsid w:val="008A2DC9"/>
    <w:rsid w:val="008A4017"/>
    <w:rsid w:val="008A5292"/>
    <w:rsid w:val="008A544F"/>
    <w:rsid w:val="008A60BB"/>
    <w:rsid w:val="008A75FD"/>
    <w:rsid w:val="008A7896"/>
    <w:rsid w:val="008A7A82"/>
    <w:rsid w:val="008B0088"/>
    <w:rsid w:val="008B0B89"/>
    <w:rsid w:val="008B20AF"/>
    <w:rsid w:val="008B3159"/>
    <w:rsid w:val="008B396A"/>
    <w:rsid w:val="008B3AAE"/>
    <w:rsid w:val="008B4941"/>
    <w:rsid w:val="008B5ABB"/>
    <w:rsid w:val="008C02BB"/>
    <w:rsid w:val="008C1BD2"/>
    <w:rsid w:val="008C2321"/>
    <w:rsid w:val="008C3B70"/>
    <w:rsid w:val="008C4E03"/>
    <w:rsid w:val="008C56BD"/>
    <w:rsid w:val="008C642A"/>
    <w:rsid w:val="008D320F"/>
    <w:rsid w:val="008E1832"/>
    <w:rsid w:val="008E30DF"/>
    <w:rsid w:val="008E33B1"/>
    <w:rsid w:val="008E44F5"/>
    <w:rsid w:val="008E4742"/>
    <w:rsid w:val="008E5353"/>
    <w:rsid w:val="008E65CF"/>
    <w:rsid w:val="008E7B35"/>
    <w:rsid w:val="008E7B3A"/>
    <w:rsid w:val="008F0489"/>
    <w:rsid w:val="008F099A"/>
    <w:rsid w:val="008F09D4"/>
    <w:rsid w:val="008F4248"/>
    <w:rsid w:val="008F42F7"/>
    <w:rsid w:val="008F5D2C"/>
    <w:rsid w:val="008F61E8"/>
    <w:rsid w:val="008F6455"/>
    <w:rsid w:val="008F7CB4"/>
    <w:rsid w:val="00903F9D"/>
    <w:rsid w:val="0090544D"/>
    <w:rsid w:val="00905DAC"/>
    <w:rsid w:val="0090782C"/>
    <w:rsid w:val="00911966"/>
    <w:rsid w:val="00911A0D"/>
    <w:rsid w:val="0091207F"/>
    <w:rsid w:val="00912EA6"/>
    <w:rsid w:val="0091349D"/>
    <w:rsid w:val="0091445A"/>
    <w:rsid w:val="00914771"/>
    <w:rsid w:val="00914F75"/>
    <w:rsid w:val="00916543"/>
    <w:rsid w:val="00920374"/>
    <w:rsid w:val="00921147"/>
    <w:rsid w:val="00921379"/>
    <w:rsid w:val="00922C2B"/>
    <w:rsid w:val="009247F8"/>
    <w:rsid w:val="009253D6"/>
    <w:rsid w:val="00925465"/>
    <w:rsid w:val="009301E1"/>
    <w:rsid w:val="009308A8"/>
    <w:rsid w:val="00930914"/>
    <w:rsid w:val="00931199"/>
    <w:rsid w:val="009318EB"/>
    <w:rsid w:val="00933F3B"/>
    <w:rsid w:val="00936264"/>
    <w:rsid w:val="00936598"/>
    <w:rsid w:val="009369E0"/>
    <w:rsid w:val="0093746D"/>
    <w:rsid w:val="009413E9"/>
    <w:rsid w:val="00941809"/>
    <w:rsid w:val="00942003"/>
    <w:rsid w:val="0094226F"/>
    <w:rsid w:val="00943167"/>
    <w:rsid w:val="009439FA"/>
    <w:rsid w:val="00944E88"/>
    <w:rsid w:val="00946E57"/>
    <w:rsid w:val="00947CE8"/>
    <w:rsid w:val="00951DCE"/>
    <w:rsid w:val="009522FB"/>
    <w:rsid w:val="0095349C"/>
    <w:rsid w:val="0095480F"/>
    <w:rsid w:val="0095592D"/>
    <w:rsid w:val="0095672A"/>
    <w:rsid w:val="00956BF7"/>
    <w:rsid w:val="00957A44"/>
    <w:rsid w:val="0096056A"/>
    <w:rsid w:val="0096353C"/>
    <w:rsid w:val="009656D4"/>
    <w:rsid w:val="00967C77"/>
    <w:rsid w:val="00967C9C"/>
    <w:rsid w:val="00971AC5"/>
    <w:rsid w:val="00971CA0"/>
    <w:rsid w:val="00972347"/>
    <w:rsid w:val="00972664"/>
    <w:rsid w:val="009728E6"/>
    <w:rsid w:val="00972E0D"/>
    <w:rsid w:val="009730A4"/>
    <w:rsid w:val="00973F95"/>
    <w:rsid w:val="009747A6"/>
    <w:rsid w:val="00980719"/>
    <w:rsid w:val="00981A15"/>
    <w:rsid w:val="009832E1"/>
    <w:rsid w:val="0098390E"/>
    <w:rsid w:val="009844F5"/>
    <w:rsid w:val="00984D6B"/>
    <w:rsid w:val="009870BB"/>
    <w:rsid w:val="0098715B"/>
    <w:rsid w:val="00990885"/>
    <w:rsid w:val="00994438"/>
    <w:rsid w:val="00994B1D"/>
    <w:rsid w:val="00994B46"/>
    <w:rsid w:val="00996313"/>
    <w:rsid w:val="009A0E06"/>
    <w:rsid w:val="009A1EA5"/>
    <w:rsid w:val="009A24F0"/>
    <w:rsid w:val="009A3E6F"/>
    <w:rsid w:val="009A4143"/>
    <w:rsid w:val="009A4746"/>
    <w:rsid w:val="009A5CF6"/>
    <w:rsid w:val="009A7C58"/>
    <w:rsid w:val="009A7DE0"/>
    <w:rsid w:val="009B364F"/>
    <w:rsid w:val="009B3F04"/>
    <w:rsid w:val="009B778F"/>
    <w:rsid w:val="009C0F95"/>
    <w:rsid w:val="009C1701"/>
    <w:rsid w:val="009C3E05"/>
    <w:rsid w:val="009C43EA"/>
    <w:rsid w:val="009C45D9"/>
    <w:rsid w:val="009C5DC3"/>
    <w:rsid w:val="009C7014"/>
    <w:rsid w:val="009C7065"/>
    <w:rsid w:val="009C72B2"/>
    <w:rsid w:val="009C72FC"/>
    <w:rsid w:val="009D1594"/>
    <w:rsid w:val="009D1F15"/>
    <w:rsid w:val="009D1F30"/>
    <w:rsid w:val="009D35D5"/>
    <w:rsid w:val="009D472A"/>
    <w:rsid w:val="009D4BAA"/>
    <w:rsid w:val="009D4D2C"/>
    <w:rsid w:val="009D4F2A"/>
    <w:rsid w:val="009D6054"/>
    <w:rsid w:val="009D61C7"/>
    <w:rsid w:val="009E1382"/>
    <w:rsid w:val="009E3459"/>
    <w:rsid w:val="009E3593"/>
    <w:rsid w:val="009E3708"/>
    <w:rsid w:val="009E5873"/>
    <w:rsid w:val="009E657C"/>
    <w:rsid w:val="009E6F45"/>
    <w:rsid w:val="009E7DF7"/>
    <w:rsid w:val="009F0E68"/>
    <w:rsid w:val="009F2CDE"/>
    <w:rsid w:val="009F31B2"/>
    <w:rsid w:val="009F33F0"/>
    <w:rsid w:val="009F583E"/>
    <w:rsid w:val="009F6496"/>
    <w:rsid w:val="009F68BF"/>
    <w:rsid w:val="009F7247"/>
    <w:rsid w:val="009F74EB"/>
    <w:rsid w:val="00A00121"/>
    <w:rsid w:val="00A00301"/>
    <w:rsid w:val="00A00615"/>
    <w:rsid w:val="00A00631"/>
    <w:rsid w:val="00A00AD5"/>
    <w:rsid w:val="00A00D58"/>
    <w:rsid w:val="00A01600"/>
    <w:rsid w:val="00A06078"/>
    <w:rsid w:val="00A065EC"/>
    <w:rsid w:val="00A06C81"/>
    <w:rsid w:val="00A06D85"/>
    <w:rsid w:val="00A1033B"/>
    <w:rsid w:val="00A12165"/>
    <w:rsid w:val="00A12821"/>
    <w:rsid w:val="00A13D98"/>
    <w:rsid w:val="00A14093"/>
    <w:rsid w:val="00A150EB"/>
    <w:rsid w:val="00A15432"/>
    <w:rsid w:val="00A154D9"/>
    <w:rsid w:val="00A15C8D"/>
    <w:rsid w:val="00A1678A"/>
    <w:rsid w:val="00A1767F"/>
    <w:rsid w:val="00A17A6B"/>
    <w:rsid w:val="00A20F8B"/>
    <w:rsid w:val="00A215D0"/>
    <w:rsid w:val="00A2228F"/>
    <w:rsid w:val="00A23BC0"/>
    <w:rsid w:val="00A24DE5"/>
    <w:rsid w:val="00A262BF"/>
    <w:rsid w:val="00A26B8E"/>
    <w:rsid w:val="00A273BE"/>
    <w:rsid w:val="00A27A83"/>
    <w:rsid w:val="00A27FF3"/>
    <w:rsid w:val="00A31930"/>
    <w:rsid w:val="00A32A6F"/>
    <w:rsid w:val="00A342DF"/>
    <w:rsid w:val="00A34D5C"/>
    <w:rsid w:val="00A357CE"/>
    <w:rsid w:val="00A35E27"/>
    <w:rsid w:val="00A410A9"/>
    <w:rsid w:val="00A41877"/>
    <w:rsid w:val="00A42CA0"/>
    <w:rsid w:val="00A44E42"/>
    <w:rsid w:val="00A44FAC"/>
    <w:rsid w:val="00A44FE1"/>
    <w:rsid w:val="00A47D3F"/>
    <w:rsid w:val="00A50A6B"/>
    <w:rsid w:val="00A50F34"/>
    <w:rsid w:val="00A51E34"/>
    <w:rsid w:val="00A52A3D"/>
    <w:rsid w:val="00A52C8B"/>
    <w:rsid w:val="00A54142"/>
    <w:rsid w:val="00A543CE"/>
    <w:rsid w:val="00A54C80"/>
    <w:rsid w:val="00A55828"/>
    <w:rsid w:val="00A57487"/>
    <w:rsid w:val="00A606F3"/>
    <w:rsid w:val="00A6087D"/>
    <w:rsid w:val="00A60E11"/>
    <w:rsid w:val="00A61EEC"/>
    <w:rsid w:val="00A63517"/>
    <w:rsid w:val="00A64347"/>
    <w:rsid w:val="00A64ACB"/>
    <w:rsid w:val="00A7040F"/>
    <w:rsid w:val="00A734AB"/>
    <w:rsid w:val="00A73F56"/>
    <w:rsid w:val="00A750FE"/>
    <w:rsid w:val="00A75E7C"/>
    <w:rsid w:val="00A75F01"/>
    <w:rsid w:val="00A77E9E"/>
    <w:rsid w:val="00A808F8"/>
    <w:rsid w:val="00A80F52"/>
    <w:rsid w:val="00A824EF"/>
    <w:rsid w:val="00A82A06"/>
    <w:rsid w:val="00A833E0"/>
    <w:rsid w:val="00A8436F"/>
    <w:rsid w:val="00A86654"/>
    <w:rsid w:val="00A90269"/>
    <w:rsid w:val="00A91F76"/>
    <w:rsid w:val="00A932E1"/>
    <w:rsid w:val="00A93AE1"/>
    <w:rsid w:val="00A96036"/>
    <w:rsid w:val="00A96D61"/>
    <w:rsid w:val="00A9733A"/>
    <w:rsid w:val="00AA0884"/>
    <w:rsid w:val="00AA0C12"/>
    <w:rsid w:val="00AA2808"/>
    <w:rsid w:val="00AA3AF4"/>
    <w:rsid w:val="00AA3E7D"/>
    <w:rsid w:val="00AA4090"/>
    <w:rsid w:val="00AA46F6"/>
    <w:rsid w:val="00AA4C77"/>
    <w:rsid w:val="00AA53E3"/>
    <w:rsid w:val="00AA5E90"/>
    <w:rsid w:val="00AA72E7"/>
    <w:rsid w:val="00AA7CFD"/>
    <w:rsid w:val="00AB03B1"/>
    <w:rsid w:val="00AB096C"/>
    <w:rsid w:val="00AB11F8"/>
    <w:rsid w:val="00AB156B"/>
    <w:rsid w:val="00AB2016"/>
    <w:rsid w:val="00AB228D"/>
    <w:rsid w:val="00AB2916"/>
    <w:rsid w:val="00AB2E5D"/>
    <w:rsid w:val="00AB312F"/>
    <w:rsid w:val="00AB4557"/>
    <w:rsid w:val="00AB477F"/>
    <w:rsid w:val="00AB68F8"/>
    <w:rsid w:val="00AB6A6B"/>
    <w:rsid w:val="00AB746F"/>
    <w:rsid w:val="00AB7510"/>
    <w:rsid w:val="00AB770E"/>
    <w:rsid w:val="00AB7930"/>
    <w:rsid w:val="00AC1107"/>
    <w:rsid w:val="00AC2224"/>
    <w:rsid w:val="00AC2380"/>
    <w:rsid w:val="00AC2954"/>
    <w:rsid w:val="00AC2DDE"/>
    <w:rsid w:val="00AC386A"/>
    <w:rsid w:val="00AC4A47"/>
    <w:rsid w:val="00AC4FF9"/>
    <w:rsid w:val="00AC63CF"/>
    <w:rsid w:val="00AC6ECA"/>
    <w:rsid w:val="00AC6F84"/>
    <w:rsid w:val="00AC7A06"/>
    <w:rsid w:val="00AC7D44"/>
    <w:rsid w:val="00AD0D17"/>
    <w:rsid w:val="00AD1DF5"/>
    <w:rsid w:val="00AD2A45"/>
    <w:rsid w:val="00AD34C4"/>
    <w:rsid w:val="00AD43C4"/>
    <w:rsid w:val="00AD637F"/>
    <w:rsid w:val="00AE0126"/>
    <w:rsid w:val="00AE0750"/>
    <w:rsid w:val="00AE081E"/>
    <w:rsid w:val="00AE108B"/>
    <w:rsid w:val="00AE1129"/>
    <w:rsid w:val="00AE2BE6"/>
    <w:rsid w:val="00AE42C1"/>
    <w:rsid w:val="00AE66B7"/>
    <w:rsid w:val="00AE761E"/>
    <w:rsid w:val="00AF0024"/>
    <w:rsid w:val="00AF0CD4"/>
    <w:rsid w:val="00AF1C33"/>
    <w:rsid w:val="00AF1C3C"/>
    <w:rsid w:val="00AF1F1B"/>
    <w:rsid w:val="00AF20B5"/>
    <w:rsid w:val="00AF41AA"/>
    <w:rsid w:val="00AF44F7"/>
    <w:rsid w:val="00AF5678"/>
    <w:rsid w:val="00AF65F5"/>
    <w:rsid w:val="00AF74FF"/>
    <w:rsid w:val="00B0092E"/>
    <w:rsid w:val="00B01800"/>
    <w:rsid w:val="00B0255A"/>
    <w:rsid w:val="00B03BE2"/>
    <w:rsid w:val="00B04468"/>
    <w:rsid w:val="00B0504D"/>
    <w:rsid w:val="00B05B28"/>
    <w:rsid w:val="00B066AD"/>
    <w:rsid w:val="00B0758E"/>
    <w:rsid w:val="00B07EDC"/>
    <w:rsid w:val="00B10A54"/>
    <w:rsid w:val="00B12056"/>
    <w:rsid w:val="00B1228D"/>
    <w:rsid w:val="00B12792"/>
    <w:rsid w:val="00B13A67"/>
    <w:rsid w:val="00B13EF5"/>
    <w:rsid w:val="00B14497"/>
    <w:rsid w:val="00B15F43"/>
    <w:rsid w:val="00B16E69"/>
    <w:rsid w:val="00B200E6"/>
    <w:rsid w:val="00B2063A"/>
    <w:rsid w:val="00B2306C"/>
    <w:rsid w:val="00B2371E"/>
    <w:rsid w:val="00B24553"/>
    <w:rsid w:val="00B257E8"/>
    <w:rsid w:val="00B25B06"/>
    <w:rsid w:val="00B266D4"/>
    <w:rsid w:val="00B26AA3"/>
    <w:rsid w:val="00B27AAF"/>
    <w:rsid w:val="00B326B7"/>
    <w:rsid w:val="00B336AF"/>
    <w:rsid w:val="00B35A8A"/>
    <w:rsid w:val="00B36389"/>
    <w:rsid w:val="00B36E9D"/>
    <w:rsid w:val="00B415D6"/>
    <w:rsid w:val="00B421B0"/>
    <w:rsid w:val="00B450FC"/>
    <w:rsid w:val="00B453CF"/>
    <w:rsid w:val="00B45CEF"/>
    <w:rsid w:val="00B4686F"/>
    <w:rsid w:val="00B46F10"/>
    <w:rsid w:val="00B505CD"/>
    <w:rsid w:val="00B51E92"/>
    <w:rsid w:val="00B52340"/>
    <w:rsid w:val="00B52597"/>
    <w:rsid w:val="00B53513"/>
    <w:rsid w:val="00B547D6"/>
    <w:rsid w:val="00B564DD"/>
    <w:rsid w:val="00B567F1"/>
    <w:rsid w:val="00B57940"/>
    <w:rsid w:val="00B602F0"/>
    <w:rsid w:val="00B60344"/>
    <w:rsid w:val="00B62D47"/>
    <w:rsid w:val="00B633D9"/>
    <w:rsid w:val="00B644A0"/>
    <w:rsid w:val="00B64FCB"/>
    <w:rsid w:val="00B6588E"/>
    <w:rsid w:val="00B676D0"/>
    <w:rsid w:val="00B70A5A"/>
    <w:rsid w:val="00B72BD9"/>
    <w:rsid w:val="00B74505"/>
    <w:rsid w:val="00B75832"/>
    <w:rsid w:val="00B75A7E"/>
    <w:rsid w:val="00B75C5D"/>
    <w:rsid w:val="00B7616E"/>
    <w:rsid w:val="00B77115"/>
    <w:rsid w:val="00B77433"/>
    <w:rsid w:val="00B777AC"/>
    <w:rsid w:val="00B80160"/>
    <w:rsid w:val="00B807A1"/>
    <w:rsid w:val="00B8179E"/>
    <w:rsid w:val="00B81FF0"/>
    <w:rsid w:val="00B82C36"/>
    <w:rsid w:val="00B8322A"/>
    <w:rsid w:val="00B84F85"/>
    <w:rsid w:val="00B908AE"/>
    <w:rsid w:val="00B90D20"/>
    <w:rsid w:val="00B918B6"/>
    <w:rsid w:val="00B93270"/>
    <w:rsid w:val="00B94ECD"/>
    <w:rsid w:val="00B966A9"/>
    <w:rsid w:val="00B96B75"/>
    <w:rsid w:val="00B976EC"/>
    <w:rsid w:val="00B9785D"/>
    <w:rsid w:val="00B97C9E"/>
    <w:rsid w:val="00BA0F80"/>
    <w:rsid w:val="00BA2D13"/>
    <w:rsid w:val="00BA2DC3"/>
    <w:rsid w:val="00BA3052"/>
    <w:rsid w:val="00BA399B"/>
    <w:rsid w:val="00BA4A77"/>
    <w:rsid w:val="00BA4AB6"/>
    <w:rsid w:val="00BA5919"/>
    <w:rsid w:val="00BA670B"/>
    <w:rsid w:val="00BA6806"/>
    <w:rsid w:val="00BA756A"/>
    <w:rsid w:val="00BB0E08"/>
    <w:rsid w:val="00BB2CD8"/>
    <w:rsid w:val="00BB3A84"/>
    <w:rsid w:val="00BB57E0"/>
    <w:rsid w:val="00BB7F9D"/>
    <w:rsid w:val="00BC1A0E"/>
    <w:rsid w:val="00BC2E10"/>
    <w:rsid w:val="00BC329D"/>
    <w:rsid w:val="00BC36C1"/>
    <w:rsid w:val="00BC443F"/>
    <w:rsid w:val="00BC6BD8"/>
    <w:rsid w:val="00BC73B1"/>
    <w:rsid w:val="00BD20DD"/>
    <w:rsid w:val="00BD2700"/>
    <w:rsid w:val="00BD38A4"/>
    <w:rsid w:val="00BD49E3"/>
    <w:rsid w:val="00BD758F"/>
    <w:rsid w:val="00BD7D84"/>
    <w:rsid w:val="00BE03F0"/>
    <w:rsid w:val="00BE1B54"/>
    <w:rsid w:val="00BE1D4C"/>
    <w:rsid w:val="00BE25BF"/>
    <w:rsid w:val="00BE2BC2"/>
    <w:rsid w:val="00BE2EF0"/>
    <w:rsid w:val="00BE38F4"/>
    <w:rsid w:val="00BE3A98"/>
    <w:rsid w:val="00BE52C8"/>
    <w:rsid w:val="00BF0627"/>
    <w:rsid w:val="00BF1B08"/>
    <w:rsid w:val="00BF3273"/>
    <w:rsid w:val="00BF345F"/>
    <w:rsid w:val="00BF4BEC"/>
    <w:rsid w:val="00BF512B"/>
    <w:rsid w:val="00BF51F5"/>
    <w:rsid w:val="00BF57F4"/>
    <w:rsid w:val="00BF588F"/>
    <w:rsid w:val="00BF7273"/>
    <w:rsid w:val="00BF7921"/>
    <w:rsid w:val="00C00C62"/>
    <w:rsid w:val="00C00FE9"/>
    <w:rsid w:val="00C013C7"/>
    <w:rsid w:val="00C05FB7"/>
    <w:rsid w:val="00C06CA1"/>
    <w:rsid w:val="00C079B0"/>
    <w:rsid w:val="00C15E6A"/>
    <w:rsid w:val="00C20697"/>
    <w:rsid w:val="00C22147"/>
    <w:rsid w:val="00C22CEC"/>
    <w:rsid w:val="00C23457"/>
    <w:rsid w:val="00C24303"/>
    <w:rsid w:val="00C24FBC"/>
    <w:rsid w:val="00C25006"/>
    <w:rsid w:val="00C264B9"/>
    <w:rsid w:val="00C26A34"/>
    <w:rsid w:val="00C26BD2"/>
    <w:rsid w:val="00C27FDB"/>
    <w:rsid w:val="00C30260"/>
    <w:rsid w:val="00C30FCA"/>
    <w:rsid w:val="00C31BA6"/>
    <w:rsid w:val="00C329F7"/>
    <w:rsid w:val="00C32D63"/>
    <w:rsid w:val="00C33276"/>
    <w:rsid w:val="00C33DE8"/>
    <w:rsid w:val="00C35622"/>
    <w:rsid w:val="00C35838"/>
    <w:rsid w:val="00C36969"/>
    <w:rsid w:val="00C37EFA"/>
    <w:rsid w:val="00C405EE"/>
    <w:rsid w:val="00C40DDD"/>
    <w:rsid w:val="00C41358"/>
    <w:rsid w:val="00C417AF"/>
    <w:rsid w:val="00C43010"/>
    <w:rsid w:val="00C43C70"/>
    <w:rsid w:val="00C45229"/>
    <w:rsid w:val="00C45497"/>
    <w:rsid w:val="00C51067"/>
    <w:rsid w:val="00C51523"/>
    <w:rsid w:val="00C53CF9"/>
    <w:rsid w:val="00C55B7A"/>
    <w:rsid w:val="00C56F9C"/>
    <w:rsid w:val="00C57BB1"/>
    <w:rsid w:val="00C60277"/>
    <w:rsid w:val="00C6082E"/>
    <w:rsid w:val="00C60A68"/>
    <w:rsid w:val="00C60D95"/>
    <w:rsid w:val="00C62406"/>
    <w:rsid w:val="00C63FF8"/>
    <w:rsid w:val="00C641E8"/>
    <w:rsid w:val="00C65EAA"/>
    <w:rsid w:val="00C66CD8"/>
    <w:rsid w:val="00C678A2"/>
    <w:rsid w:val="00C70C29"/>
    <w:rsid w:val="00C7125B"/>
    <w:rsid w:val="00C724D2"/>
    <w:rsid w:val="00C72CE4"/>
    <w:rsid w:val="00C72FAE"/>
    <w:rsid w:val="00C73405"/>
    <w:rsid w:val="00C73D0D"/>
    <w:rsid w:val="00C73DBA"/>
    <w:rsid w:val="00C74911"/>
    <w:rsid w:val="00C759E8"/>
    <w:rsid w:val="00C767E3"/>
    <w:rsid w:val="00C7680D"/>
    <w:rsid w:val="00C76D03"/>
    <w:rsid w:val="00C80714"/>
    <w:rsid w:val="00C83004"/>
    <w:rsid w:val="00C840DC"/>
    <w:rsid w:val="00C84FB4"/>
    <w:rsid w:val="00C8573D"/>
    <w:rsid w:val="00C85D1A"/>
    <w:rsid w:val="00C90459"/>
    <w:rsid w:val="00C90F77"/>
    <w:rsid w:val="00C9114A"/>
    <w:rsid w:val="00C92780"/>
    <w:rsid w:val="00C9342E"/>
    <w:rsid w:val="00C93500"/>
    <w:rsid w:val="00C9362A"/>
    <w:rsid w:val="00C94841"/>
    <w:rsid w:val="00C959DD"/>
    <w:rsid w:val="00C966CB"/>
    <w:rsid w:val="00C9685D"/>
    <w:rsid w:val="00C96F87"/>
    <w:rsid w:val="00C97636"/>
    <w:rsid w:val="00CA046A"/>
    <w:rsid w:val="00CA0D68"/>
    <w:rsid w:val="00CA217D"/>
    <w:rsid w:val="00CA25E1"/>
    <w:rsid w:val="00CA2D2D"/>
    <w:rsid w:val="00CA72DE"/>
    <w:rsid w:val="00CB15B5"/>
    <w:rsid w:val="00CB15D0"/>
    <w:rsid w:val="00CB188F"/>
    <w:rsid w:val="00CB1E8D"/>
    <w:rsid w:val="00CB1EA1"/>
    <w:rsid w:val="00CB202D"/>
    <w:rsid w:val="00CB3F2A"/>
    <w:rsid w:val="00CB4B89"/>
    <w:rsid w:val="00CB63EF"/>
    <w:rsid w:val="00CC0041"/>
    <w:rsid w:val="00CC020C"/>
    <w:rsid w:val="00CC19FA"/>
    <w:rsid w:val="00CC331C"/>
    <w:rsid w:val="00CC3774"/>
    <w:rsid w:val="00CC4042"/>
    <w:rsid w:val="00CC4278"/>
    <w:rsid w:val="00CC4F9F"/>
    <w:rsid w:val="00CC6ABC"/>
    <w:rsid w:val="00CD0C16"/>
    <w:rsid w:val="00CD1177"/>
    <w:rsid w:val="00CD3653"/>
    <w:rsid w:val="00CD36D2"/>
    <w:rsid w:val="00CD4E2B"/>
    <w:rsid w:val="00CD6F98"/>
    <w:rsid w:val="00CD7D95"/>
    <w:rsid w:val="00CD7F17"/>
    <w:rsid w:val="00CE0492"/>
    <w:rsid w:val="00CE0582"/>
    <w:rsid w:val="00CE0B04"/>
    <w:rsid w:val="00CE34CC"/>
    <w:rsid w:val="00CE499E"/>
    <w:rsid w:val="00CE6E01"/>
    <w:rsid w:val="00CE7491"/>
    <w:rsid w:val="00CF0442"/>
    <w:rsid w:val="00CF5A9E"/>
    <w:rsid w:val="00CF6B9F"/>
    <w:rsid w:val="00CF6C14"/>
    <w:rsid w:val="00CF75FC"/>
    <w:rsid w:val="00D004DA"/>
    <w:rsid w:val="00D005CC"/>
    <w:rsid w:val="00D01C27"/>
    <w:rsid w:val="00D04C7A"/>
    <w:rsid w:val="00D050B1"/>
    <w:rsid w:val="00D06741"/>
    <w:rsid w:val="00D072FB"/>
    <w:rsid w:val="00D07609"/>
    <w:rsid w:val="00D07FC4"/>
    <w:rsid w:val="00D103AD"/>
    <w:rsid w:val="00D11A47"/>
    <w:rsid w:val="00D12D51"/>
    <w:rsid w:val="00D1495D"/>
    <w:rsid w:val="00D14AA7"/>
    <w:rsid w:val="00D15039"/>
    <w:rsid w:val="00D1601E"/>
    <w:rsid w:val="00D164B5"/>
    <w:rsid w:val="00D16DBE"/>
    <w:rsid w:val="00D17CCA"/>
    <w:rsid w:val="00D230F9"/>
    <w:rsid w:val="00D23836"/>
    <w:rsid w:val="00D240CC"/>
    <w:rsid w:val="00D24737"/>
    <w:rsid w:val="00D267E2"/>
    <w:rsid w:val="00D26BAE"/>
    <w:rsid w:val="00D27604"/>
    <w:rsid w:val="00D301A8"/>
    <w:rsid w:val="00D30491"/>
    <w:rsid w:val="00D30630"/>
    <w:rsid w:val="00D306FE"/>
    <w:rsid w:val="00D30CEA"/>
    <w:rsid w:val="00D30E08"/>
    <w:rsid w:val="00D32549"/>
    <w:rsid w:val="00D327F1"/>
    <w:rsid w:val="00D32AFE"/>
    <w:rsid w:val="00D333B6"/>
    <w:rsid w:val="00D351B7"/>
    <w:rsid w:val="00D45AA3"/>
    <w:rsid w:val="00D47CE1"/>
    <w:rsid w:val="00D51398"/>
    <w:rsid w:val="00D51674"/>
    <w:rsid w:val="00D52977"/>
    <w:rsid w:val="00D532CD"/>
    <w:rsid w:val="00D53D27"/>
    <w:rsid w:val="00D54161"/>
    <w:rsid w:val="00D547F5"/>
    <w:rsid w:val="00D56310"/>
    <w:rsid w:val="00D57364"/>
    <w:rsid w:val="00D62492"/>
    <w:rsid w:val="00D62A24"/>
    <w:rsid w:val="00D62A87"/>
    <w:rsid w:val="00D70051"/>
    <w:rsid w:val="00D72178"/>
    <w:rsid w:val="00D72776"/>
    <w:rsid w:val="00D73879"/>
    <w:rsid w:val="00D74883"/>
    <w:rsid w:val="00D74D52"/>
    <w:rsid w:val="00D75326"/>
    <w:rsid w:val="00D754A9"/>
    <w:rsid w:val="00D75A69"/>
    <w:rsid w:val="00D77727"/>
    <w:rsid w:val="00D77DE4"/>
    <w:rsid w:val="00D80592"/>
    <w:rsid w:val="00D81601"/>
    <w:rsid w:val="00D81D92"/>
    <w:rsid w:val="00D826FD"/>
    <w:rsid w:val="00D82783"/>
    <w:rsid w:val="00D83CD7"/>
    <w:rsid w:val="00D84C07"/>
    <w:rsid w:val="00D85B0C"/>
    <w:rsid w:val="00D85EFA"/>
    <w:rsid w:val="00D85F08"/>
    <w:rsid w:val="00D92662"/>
    <w:rsid w:val="00D93387"/>
    <w:rsid w:val="00D940EE"/>
    <w:rsid w:val="00D97BAC"/>
    <w:rsid w:val="00DA0A70"/>
    <w:rsid w:val="00DA202B"/>
    <w:rsid w:val="00DA3446"/>
    <w:rsid w:val="00DA423B"/>
    <w:rsid w:val="00DA4846"/>
    <w:rsid w:val="00DA5465"/>
    <w:rsid w:val="00DA60B4"/>
    <w:rsid w:val="00DA6A6E"/>
    <w:rsid w:val="00DA7642"/>
    <w:rsid w:val="00DA7DDD"/>
    <w:rsid w:val="00DB08FF"/>
    <w:rsid w:val="00DB247F"/>
    <w:rsid w:val="00DB42B9"/>
    <w:rsid w:val="00DB4E04"/>
    <w:rsid w:val="00DB58E0"/>
    <w:rsid w:val="00DB5B0B"/>
    <w:rsid w:val="00DB5DB7"/>
    <w:rsid w:val="00DC07F9"/>
    <w:rsid w:val="00DC2937"/>
    <w:rsid w:val="00DC2D48"/>
    <w:rsid w:val="00DC4875"/>
    <w:rsid w:val="00DC6426"/>
    <w:rsid w:val="00DC64EC"/>
    <w:rsid w:val="00DC7337"/>
    <w:rsid w:val="00DC7737"/>
    <w:rsid w:val="00DD02F6"/>
    <w:rsid w:val="00DD1192"/>
    <w:rsid w:val="00DD155B"/>
    <w:rsid w:val="00DD27CA"/>
    <w:rsid w:val="00DD4934"/>
    <w:rsid w:val="00DD4AD3"/>
    <w:rsid w:val="00DD544A"/>
    <w:rsid w:val="00DD5684"/>
    <w:rsid w:val="00DD7206"/>
    <w:rsid w:val="00DD77F9"/>
    <w:rsid w:val="00DD79E9"/>
    <w:rsid w:val="00DE016F"/>
    <w:rsid w:val="00DE151A"/>
    <w:rsid w:val="00DE25D6"/>
    <w:rsid w:val="00DE36C7"/>
    <w:rsid w:val="00DE4A32"/>
    <w:rsid w:val="00DE56E7"/>
    <w:rsid w:val="00DE7040"/>
    <w:rsid w:val="00DE7576"/>
    <w:rsid w:val="00DF006F"/>
    <w:rsid w:val="00DF1822"/>
    <w:rsid w:val="00DF1ECF"/>
    <w:rsid w:val="00DF26BB"/>
    <w:rsid w:val="00DF55A3"/>
    <w:rsid w:val="00DF5844"/>
    <w:rsid w:val="00DF5D7D"/>
    <w:rsid w:val="00DF602E"/>
    <w:rsid w:val="00DF6349"/>
    <w:rsid w:val="00DF6730"/>
    <w:rsid w:val="00DF6CD3"/>
    <w:rsid w:val="00DF74E2"/>
    <w:rsid w:val="00DF776F"/>
    <w:rsid w:val="00E01882"/>
    <w:rsid w:val="00E054A6"/>
    <w:rsid w:val="00E0612F"/>
    <w:rsid w:val="00E07F0A"/>
    <w:rsid w:val="00E1154D"/>
    <w:rsid w:val="00E12D25"/>
    <w:rsid w:val="00E12F10"/>
    <w:rsid w:val="00E1340C"/>
    <w:rsid w:val="00E15427"/>
    <w:rsid w:val="00E15D5F"/>
    <w:rsid w:val="00E164D0"/>
    <w:rsid w:val="00E16D94"/>
    <w:rsid w:val="00E1703B"/>
    <w:rsid w:val="00E176A2"/>
    <w:rsid w:val="00E17B48"/>
    <w:rsid w:val="00E22591"/>
    <w:rsid w:val="00E22C8D"/>
    <w:rsid w:val="00E23CD1"/>
    <w:rsid w:val="00E242BA"/>
    <w:rsid w:val="00E24F30"/>
    <w:rsid w:val="00E255ED"/>
    <w:rsid w:val="00E2595A"/>
    <w:rsid w:val="00E2705B"/>
    <w:rsid w:val="00E27A57"/>
    <w:rsid w:val="00E32AA1"/>
    <w:rsid w:val="00E33529"/>
    <w:rsid w:val="00E33A59"/>
    <w:rsid w:val="00E34EBE"/>
    <w:rsid w:val="00E3504F"/>
    <w:rsid w:val="00E351A4"/>
    <w:rsid w:val="00E3699F"/>
    <w:rsid w:val="00E407BC"/>
    <w:rsid w:val="00E40E43"/>
    <w:rsid w:val="00E413B1"/>
    <w:rsid w:val="00E41549"/>
    <w:rsid w:val="00E42CCC"/>
    <w:rsid w:val="00E43AC2"/>
    <w:rsid w:val="00E4460D"/>
    <w:rsid w:val="00E44F1A"/>
    <w:rsid w:val="00E514AE"/>
    <w:rsid w:val="00E52821"/>
    <w:rsid w:val="00E52CFD"/>
    <w:rsid w:val="00E53A8C"/>
    <w:rsid w:val="00E53B6E"/>
    <w:rsid w:val="00E53E6C"/>
    <w:rsid w:val="00E56F92"/>
    <w:rsid w:val="00E57D5C"/>
    <w:rsid w:val="00E60053"/>
    <w:rsid w:val="00E60305"/>
    <w:rsid w:val="00E61843"/>
    <w:rsid w:val="00E64A02"/>
    <w:rsid w:val="00E64A84"/>
    <w:rsid w:val="00E65813"/>
    <w:rsid w:val="00E66815"/>
    <w:rsid w:val="00E671F6"/>
    <w:rsid w:val="00E67E13"/>
    <w:rsid w:val="00E704C0"/>
    <w:rsid w:val="00E72F60"/>
    <w:rsid w:val="00E73951"/>
    <w:rsid w:val="00E762C9"/>
    <w:rsid w:val="00E7705B"/>
    <w:rsid w:val="00E800C5"/>
    <w:rsid w:val="00E82C87"/>
    <w:rsid w:val="00E84451"/>
    <w:rsid w:val="00E8605A"/>
    <w:rsid w:val="00E879CA"/>
    <w:rsid w:val="00E938BB"/>
    <w:rsid w:val="00E958DE"/>
    <w:rsid w:val="00E95CD5"/>
    <w:rsid w:val="00E97674"/>
    <w:rsid w:val="00EA062E"/>
    <w:rsid w:val="00EA072B"/>
    <w:rsid w:val="00EA0BC2"/>
    <w:rsid w:val="00EA34DE"/>
    <w:rsid w:val="00EA3B34"/>
    <w:rsid w:val="00EA5B71"/>
    <w:rsid w:val="00EA6059"/>
    <w:rsid w:val="00EA645E"/>
    <w:rsid w:val="00EB0772"/>
    <w:rsid w:val="00EB2AAA"/>
    <w:rsid w:val="00EB3748"/>
    <w:rsid w:val="00EB4C3E"/>
    <w:rsid w:val="00EC126B"/>
    <w:rsid w:val="00EC3494"/>
    <w:rsid w:val="00EC475D"/>
    <w:rsid w:val="00EC651E"/>
    <w:rsid w:val="00ED3444"/>
    <w:rsid w:val="00ED392F"/>
    <w:rsid w:val="00ED3F73"/>
    <w:rsid w:val="00ED6420"/>
    <w:rsid w:val="00ED6ACA"/>
    <w:rsid w:val="00EE0B94"/>
    <w:rsid w:val="00EE1261"/>
    <w:rsid w:val="00EE18DD"/>
    <w:rsid w:val="00EE40C3"/>
    <w:rsid w:val="00EE67C9"/>
    <w:rsid w:val="00EE7096"/>
    <w:rsid w:val="00EE7F1C"/>
    <w:rsid w:val="00EF0DC3"/>
    <w:rsid w:val="00EF1825"/>
    <w:rsid w:val="00EF2C96"/>
    <w:rsid w:val="00EF45BA"/>
    <w:rsid w:val="00EF6BB0"/>
    <w:rsid w:val="00EF78C3"/>
    <w:rsid w:val="00F0144D"/>
    <w:rsid w:val="00F02FD5"/>
    <w:rsid w:val="00F041D0"/>
    <w:rsid w:val="00F04DEE"/>
    <w:rsid w:val="00F06D03"/>
    <w:rsid w:val="00F10363"/>
    <w:rsid w:val="00F106B7"/>
    <w:rsid w:val="00F1182A"/>
    <w:rsid w:val="00F121AE"/>
    <w:rsid w:val="00F125D3"/>
    <w:rsid w:val="00F13045"/>
    <w:rsid w:val="00F130FC"/>
    <w:rsid w:val="00F14BB5"/>
    <w:rsid w:val="00F17164"/>
    <w:rsid w:val="00F200D5"/>
    <w:rsid w:val="00F2288C"/>
    <w:rsid w:val="00F23A1E"/>
    <w:rsid w:val="00F25D28"/>
    <w:rsid w:val="00F266AA"/>
    <w:rsid w:val="00F278CA"/>
    <w:rsid w:val="00F27E38"/>
    <w:rsid w:val="00F306A7"/>
    <w:rsid w:val="00F314D2"/>
    <w:rsid w:val="00F315E6"/>
    <w:rsid w:val="00F32701"/>
    <w:rsid w:val="00F327E7"/>
    <w:rsid w:val="00F32D14"/>
    <w:rsid w:val="00F33C61"/>
    <w:rsid w:val="00F35AA5"/>
    <w:rsid w:val="00F36381"/>
    <w:rsid w:val="00F36B0C"/>
    <w:rsid w:val="00F370C5"/>
    <w:rsid w:val="00F42A0A"/>
    <w:rsid w:val="00F4631F"/>
    <w:rsid w:val="00F50ED4"/>
    <w:rsid w:val="00F51D2E"/>
    <w:rsid w:val="00F51DFA"/>
    <w:rsid w:val="00F5235D"/>
    <w:rsid w:val="00F532DB"/>
    <w:rsid w:val="00F53407"/>
    <w:rsid w:val="00F54196"/>
    <w:rsid w:val="00F54A10"/>
    <w:rsid w:val="00F55374"/>
    <w:rsid w:val="00F60C72"/>
    <w:rsid w:val="00F6324C"/>
    <w:rsid w:val="00F63F71"/>
    <w:rsid w:val="00F64520"/>
    <w:rsid w:val="00F64E21"/>
    <w:rsid w:val="00F65696"/>
    <w:rsid w:val="00F6767C"/>
    <w:rsid w:val="00F70F98"/>
    <w:rsid w:val="00F71FFD"/>
    <w:rsid w:val="00F72814"/>
    <w:rsid w:val="00F72DFD"/>
    <w:rsid w:val="00F7343A"/>
    <w:rsid w:val="00F7477A"/>
    <w:rsid w:val="00F74E17"/>
    <w:rsid w:val="00F75AAB"/>
    <w:rsid w:val="00F75FED"/>
    <w:rsid w:val="00F761FA"/>
    <w:rsid w:val="00F768D2"/>
    <w:rsid w:val="00F80772"/>
    <w:rsid w:val="00F8084E"/>
    <w:rsid w:val="00F813A1"/>
    <w:rsid w:val="00F82341"/>
    <w:rsid w:val="00F82F41"/>
    <w:rsid w:val="00F83A06"/>
    <w:rsid w:val="00F83CAC"/>
    <w:rsid w:val="00F85253"/>
    <w:rsid w:val="00F853FD"/>
    <w:rsid w:val="00F91133"/>
    <w:rsid w:val="00F91F6C"/>
    <w:rsid w:val="00F9495B"/>
    <w:rsid w:val="00F96B30"/>
    <w:rsid w:val="00FA2035"/>
    <w:rsid w:val="00FA3A5E"/>
    <w:rsid w:val="00FA3B29"/>
    <w:rsid w:val="00FA4EF0"/>
    <w:rsid w:val="00FA65B5"/>
    <w:rsid w:val="00FA65FF"/>
    <w:rsid w:val="00FA7749"/>
    <w:rsid w:val="00FA7D5D"/>
    <w:rsid w:val="00FB0598"/>
    <w:rsid w:val="00FB0947"/>
    <w:rsid w:val="00FB12AF"/>
    <w:rsid w:val="00FB1B9A"/>
    <w:rsid w:val="00FB2356"/>
    <w:rsid w:val="00FB2A16"/>
    <w:rsid w:val="00FB6BA0"/>
    <w:rsid w:val="00FC09BF"/>
    <w:rsid w:val="00FC0A1B"/>
    <w:rsid w:val="00FC2095"/>
    <w:rsid w:val="00FC243F"/>
    <w:rsid w:val="00FC263B"/>
    <w:rsid w:val="00FC4125"/>
    <w:rsid w:val="00FC478E"/>
    <w:rsid w:val="00FC7D7D"/>
    <w:rsid w:val="00FC7E00"/>
    <w:rsid w:val="00FD218A"/>
    <w:rsid w:val="00FD2622"/>
    <w:rsid w:val="00FD2943"/>
    <w:rsid w:val="00FD2972"/>
    <w:rsid w:val="00FD2DF7"/>
    <w:rsid w:val="00FD3811"/>
    <w:rsid w:val="00FD3969"/>
    <w:rsid w:val="00FD4A35"/>
    <w:rsid w:val="00FD4D24"/>
    <w:rsid w:val="00FD5BBD"/>
    <w:rsid w:val="00FD7E31"/>
    <w:rsid w:val="00FD7F75"/>
    <w:rsid w:val="00FE25E3"/>
    <w:rsid w:val="00FE5BAE"/>
    <w:rsid w:val="00FE6699"/>
    <w:rsid w:val="00FF07E9"/>
    <w:rsid w:val="00FF0F5B"/>
    <w:rsid w:val="00FF13BA"/>
    <w:rsid w:val="00FF2AD7"/>
    <w:rsid w:val="00FF345D"/>
    <w:rsid w:val="00FF5A93"/>
    <w:rsid w:val="00FF747A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FF49F7"/>
  <w15:docId w15:val="{09DDEFB1-194D-4B7D-A09E-EE4B65B5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41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2AD7"/>
    <w:pPr>
      <w:keepNext/>
      <w:widowControl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u w:val="single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4F"/>
  </w:style>
  <w:style w:type="paragraph" w:styleId="Footer">
    <w:name w:val="footer"/>
    <w:basedOn w:val="Normal"/>
    <w:link w:val="FooterChar"/>
    <w:uiPriority w:val="99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4F"/>
  </w:style>
  <w:style w:type="paragraph" w:styleId="BalloonText">
    <w:name w:val="Balloon Text"/>
    <w:basedOn w:val="Normal"/>
    <w:link w:val="BalloonTextChar"/>
    <w:uiPriority w:val="99"/>
    <w:semiHidden/>
    <w:unhideWhenUsed/>
    <w:rsid w:val="0046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9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2AD7"/>
    <w:rPr>
      <w:rFonts w:ascii="Arial" w:eastAsia="Times New Roman" w:hAnsi="Arial" w:cs="Arial"/>
      <w:b/>
      <w:bCs/>
      <w:caps/>
      <w:sz w:val="24"/>
      <w:szCs w:val="24"/>
      <w:u w:val="single"/>
      <w:lang w:val="cs-CZ" w:eastAsia="cs-CZ"/>
    </w:rPr>
  </w:style>
  <w:style w:type="paragraph" w:styleId="BodyText">
    <w:name w:val="Body Text"/>
    <w:basedOn w:val="Normal"/>
    <w:link w:val="BodyTextChar"/>
    <w:rsid w:val="00FF2AD7"/>
    <w:pPr>
      <w:widowControl/>
      <w:spacing w:after="12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FF2AD7"/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Export0">
    <w:name w:val="Export 0"/>
    <w:rsid w:val="00FF2AD7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NoSpacing">
    <w:name w:val="No Spacing"/>
    <w:uiPriority w:val="1"/>
    <w:qFormat/>
    <w:rsid w:val="00D26B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7BA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F3C8C"/>
  </w:style>
  <w:style w:type="paragraph" w:customStyle="1" w:styleId="Nzevzkona">
    <w:name w:val="Název zákona"/>
    <w:basedOn w:val="Normal"/>
    <w:next w:val="Normal"/>
    <w:rsid w:val="008028A5"/>
    <w:pPr>
      <w:widowControl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table" w:styleId="TableGrid">
    <w:name w:val="Table Grid"/>
    <w:basedOn w:val="TableNormal"/>
    <w:uiPriority w:val="59"/>
    <w:rsid w:val="00D8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15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B41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15D6"/>
  </w:style>
  <w:style w:type="paragraph" w:customStyle="1" w:styleId="Styl1">
    <w:name w:val="Styl1"/>
    <w:basedOn w:val="Normal"/>
    <w:link w:val="Styl1Char"/>
    <w:qFormat/>
    <w:rsid w:val="000311DB"/>
    <w:pPr>
      <w:tabs>
        <w:tab w:val="left" w:pos="227"/>
        <w:tab w:val="right" w:leader="dot" w:pos="9639"/>
      </w:tabs>
      <w:spacing w:before="40" w:after="0" w:line="240" w:lineRule="exact"/>
      <w:jc w:val="both"/>
    </w:pPr>
    <w:rPr>
      <w:rFonts w:ascii="Arial" w:hAnsi="Arial" w:cs="Arial"/>
      <w:sz w:val="20"/>
      <w:szCs w:val="20"/>
      <w:lang w:val="cs-CZ"/>
    </w:rPr>
  </w:style>
  <w:style w:type="character" w:customStyle="1" w:styleId="Styl1Char">
    <w:name w:val="Styl1 Char"/>
    <w:basedOn w:val="DefaultParagraphFont"/>
    <w:link w:val="Styl1"/>
    <w:rsid w:val="000311DB"/>
    <w:rPr>
      <w:rFonts w:ascii="Arial" w:hAnsi="Arial" w:cs="Arial"/>
      <w:sz w:val="20"/>
      <w:szCs w:val="20"/>
      <w:lang w:val="cs-CZ"/>
    </w:rPr>
  </w:style>
  <w:style w:type="paragraph" w:customStyle="1" w:styleId="Styl2">
    <w:name w:val="Styl2"/>
    <w:basedOn w:val="Normal"/>
    <w:link w:val="Styl2Char"/>
    <w:qFormat/>
    <w:rsid w:val="001E355E"/>
    <w:pPr>
      <w:tabs>
        <w:tab w:val="left" w:pos="567"/>
        <w:tab w:val="right" w:leader="dot" w:pos="9638"/>
      </w:tabs>
      <w:spacing w:before="80" w:after="0" w:line="240" w:lineRule="exact"/>
      <w:ind w:left="567" w:hanging="567"/>
      <w:jc w:val="both"/>
    </w:pPr>
    <w:rPr>
      <w:rFonts w:ascii="Arial" w:hAnsi="Arial" w:cs="Arial"/>
      <w:spacing w:val="2"/>
      <w:sz w:val="20"/>
      <w:szCs w:val="20"/>
      <w:lang w:val="de-AT"/>
    </w:rPr>
  </w:style>
  <w:style w:type="paragraph" w:customStyle="1" w:styleId="Styl3">
    <w:name w:val="Styl3"/>
    <w:basedOn w:val="Normal"/>
    <w:link w:val="Styl3Char"/>
    <w:qFormat/>
    <w:rsid w:val="001E355E"/>
    <w:pPr>
      <w:tabs>
        <w:tab w:val="left" w:leader="dot" w:pos="4820"/>
        <w:tab w:val="right" w:leader="dot" w:pos="9638"/>
      </w:tabs>
      <w:spacing w:before="60" w:after="0" w:line="240" w:lineRule="exact"/>
      <w:ind w:left="567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2Char">
    <w:name w:val="Styl2 Char"/>
    <w:basedOn w:val="DefaultParagraphFont"/>
    <w:link w:val="Styl2"/>
    <w:rsid w:val="001E355E"/>
    <w:rPr>
      <w:rFonts w:ascii="Arial" w:hAnsi="Arial" w:cs="Arial"/>
      <w:spacing w:val="2"/>
      <w:sz w:val="20"/>
      <w:szCs w:val="20"/>
      <w:lang w:val="de-AT"/>
    </w:rPr>
  </w:style>
  <w:style w:type="paragraph" w:customStyle="1" w:styleId="Styl4">
    <w:name w:val="Styl4"/>
    <w:basedOn w:val="Normal"/>
    <w:link w:val="Styl4Char"/>
    <w:qFormat/>
    <w:rsid w:val="001E355E"/>
    <w:pPr>
      <w:spacing w:after="0" w:line="240" w:lineRule="exact"/>
      <w:ind w:left="567"/>
      <w:jc w:val="both"/>
    </w:pPr>
    <w:rPr>
      <w:rFonts w:ascii="Arial" w:hAnsi="Arial" w:cs="Arial"/>
      <w:i/>
      <w:spacing w:val="3"/>
      <w:sz w:val="18"/>
      <w:szCs w:val="18"/>
      <w:lang w:val="de-AT"/>
    </w:rPr>
  </w:style>
  <w:style w:type="character" w:customStyle="1" w:styleId="Styl3Char">
    <w:name w:val="Styl3 Char"/>
    <w:basedOn w:val="DefaultParagraphFont"/>
    <w:link w:val="Styl3"/>
    <w:rsid w:val="001E355E"/>
    <w:rPr>
      <w:rFonts w:ascii="Arial" w:hAnsi="Arial" w:cs="Arial"/>
      <w:sz w:val="20"/>
      <w:szCs w:val="20"/>
      <w:lang w:val="pl-PL"/>
    </w:rPr>
  </w:style>
  <w:style w:type="paragraph" w:customStyle="1" w:styleId="Styl5">
    <w:name w:val="Styl5"/>
    <w:basedOn w:val="Normal"/>
    <w:link w:val="Styl5Char"/>
    <w:qFormat/>
    <w:rsid w:val="001E355E"/>
    <w:pPr>
      <w:spacing w:before="40" w:after="0" w:line="240" w:lineRule="exact"/>
      <w:ind w:left="567"/>
      <w:jc w:val="both"/>
    </w:pPr>
    <w:rPr>
      <w:rFonts w:ascii="Arial" w:hAnsi="Arial" w:cs="Arial"/>
      <w:b/>
      <w:i/>
      <w:sz w:val="18"/>
      <w:szCs w:val="18"/>
      <w:lang w:val="de-AT"/>
    </w:rPr>
  </w:style>
  <w:style w:type="character" w:customStyle="1" w:styleId="Styl4Char">
    <w:name w:val="Styl4 Char"/>
    <w:basedOn w:val="DefaultParagraphFont"/>
    <w:link w:val="Styl4"/>
    <w:rsid w:val="001E355E"/>
    <w:rPr>
      <w:rFonts w:ascii="Arial" w:hAnsi="Arial" w:cs="Arial"/>
      <w:i/>
      <w:spacing w:val="3"/>
      <w:sz w:val="18"/>
      <w:szCs w:val="18"/>
      <w:lang w:val="de-AT"/>
    </w:rPr>
  </w:style>
  <w:style w:type="paragraph" w:customStyle="1" w:styleId="Styl6">
    <w:name w:val="Styl6"/>
    <w:basedOn w:val="Normal"/>
    <w:link w:val="Styl6Char"/>
    <w:qFormat/>
    <w:rsid w:val="00C70C29"/>
    <w:pPr>
      <w:tabs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5Char">
    <w:name w:val="Styl5 Char"/>
    <w:basedOn w:val="DefaultParagraphFont"/>
    <w:link w:val="Styl5"/>
    <w:rsid w:val="001E355E"/>
    <w:rPr>
      <w:rFonts w:ascii="Arial" w:hAnsi="Arial" w:cs="Arial"/>
      <w:b/>
      <w:i/>
      <w:sz w:val="18"/>
      <w:szCs w:val="18"/>
      <w:lang w:val="de-AT"/>
    </w:rPr>
  </w:style>
  <w:style w:type="paragraph" w:customStyle="1" w:styleId="Styl7">
    <w:name w:val="Styl7"/>
    <w:basedOn w:val="Normal"/>
    <w:link w:val="Styl7Char"/>
    <w:qFormat/>
    <w:rsid w:val="00C70C29"/>
    <w:pPr>
      <w:tabs>
        <w:tab w:val="left" w:leader="dot" w:pos="3969"/>
        <w:tab w:val="center" w:pos="4536"/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6Char">
    <w:name w:val="Styl6 Char"/>
    <w:basedOn w:val="DefaultParagraphFont"/>
    <w:link w:val="Styl6"/>
    <w:rsid w:val="00C70C29"/>
    <w:rPr>
      <w:rFonts w:ascii="Arial" w:hAnsi="Arial" w:cs="Arial"/>
      <w:sz w:val="20"/>
      <w:szCs w:val="20"/>
    </w:rPr>
  </w:style>
  <w:style w:type="paragraph" w:customStyle="1" w:styleId="Styl8">
    <w:name w:val="Styl8"/>
    <w:basedOn w:val="Normal"/>
    <w:link w:val="Styl8Char"/>
    <w:qFormat/>
    <w:rsid w:val="001E355E"/>
    <w:pPr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7Char">
    <w:name w:val="Styl7 Char"/>
    <w:basedOn w:val="DefaultParagraphFont"/>
    <w:link w:val="Styl7"/>
    <w:rsid w:val="00C70C29"/>
    <w:rPr>
      <w:rFonts w:ascii="Arial" w:hAnsi="Arial" w:cs="Arial"/>
      <w:sz w:val="20"/>
      <w:szCs w:val="20"/>
    </w:rPr>
  </w:style>
  <w:style w:type="character" w:customStyle="1" w:styleId="Styl8Char">
    <w:name w:val="Styl8 Char"/>
    <w:basedOn w:val="DefaultParagraphFont"/>
    <w:link w:val="Styl8"/>
    <w:rsid w:val="001E355E"/>
    <w:rPr>
      <w:rFonts w:ascii="Arial" w:hAnsi="Arial" w:cs="Arial"/>
      <w:sz w:val="20"/>
      <w:szCs w:val="20"/>
      <w:lang w:val="pl-PL"/>
    </w:rPr>
  </w:style>
  <w:style w:type="character" w:styleId="Mention">
    <w:name w:val="Mention"/>
    <w:basedOn w:val="DefaultParagraphFont"/>
    <w:uiPriority w:val="99"/>
    <w:semiHidden/>
    <w:unhideWhenUsed/>
    <w:rsid w:val="00202C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6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093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esis.cka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EC6B-5A97-4722-9D29-E9BCAB4F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Ota Koutník</cp:lastModifiedBy>
  <cp:revision>2</cp:revision>
  <cp:lastPrinted>2017-02-06T09:22:00Z</cp:lastPrinted>
  <dcterms:created xsi:type="dcterms:W3CDTF">2023-06-05T13:05:00Z</dcterms:created>
  <dcterms:modified xsi:type="dcterms:W3CDTF">2023-06-05T13:05:00Z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